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F9A9" w14:textId="1897043B" w:rsidR="00C85E9E" w:rsidRPr="00C85E9E" w:rsidRDefault="00C85E9E" w:rsidP="00C85E9E">
      <w:pPr>
        <w:jc w:val="center"/>
        <w:rPr>
          <w:b/>
          <w:bCs/>
          <w:sz w:val="28"/>
          <w:szCs w:val="28"/>
        </w:rPr>
      </w:pPr>
      <w:r w:rsidRPr="00C85E9E">
        <w:rPr>
          <w:b/>
          <w:bCs/>
          <w:sz w:val="28"/>
          <w:szCs w:val="28"/>
        </w:rPr>
        <w:t>Fairfield Surgery,</w:t>
      </w:r>
    </w:p>
    <w:p w14:paraId="0D553320" w14:textId="748A0859" w:rsidR="00C85E9E" w:rsidRPr="00C85E9E" w:rsidRDefault="00C85E9E" w:rsidP="00C85E9E">
      <w:pPr>
        <w:jc w:val="center"/>
        <w:rPr>
          <w:b/>
          <w:bCs/>
          <w:sz w:val="28"/>
          <w:szCs w:val="28"/>
        </w:rPr>
      </w:pPr>
      <w:r w:rsidRPr="00C85E9E">
        <w:rPr>
          <w:b/>
          <w:bCs/>
          <w:sz w:val="28"/>
          <w:szCs w:val="28"/>
        </w:rPr>
        <w:t>Patient Participation Group</w:t>
      </w:r>
    </w:p>
    <w:p w14:paraId="3ADED50A" w14:textId="77777777" w:rsidR="00C85E9E" w:rsidRPr="00C85E9E" w:rsidRDefault="00C85E9E" w:rsidP="00C85E9E">
      <w:pPr>
        <w:jc w:val="center"/>
        <w:rPr>
          <w:b/>
          <w:bCs/>
          <w:sz w:val="28"/>
          <w:szCs w:val="28"/>
        </w:rPr>
      </w:pPr>
      <w:r w:rsidRPr="00C85E9E">
        <w:rPr>
          <w:b/>
          <w:bCs/>
          <w:sz w:val="28"/>
          <w:szCs w:val="28"/>
        </w:rPr>
        <w:t xml:space="preserve">Terms of Reference </w:t>
      </w:r>
    </w:p>
    <w:p w14:paraId="6F1FE795" w14:textId="7EB77CE0" w:rsidR="00C85E9E" w:rsidRDefault="00C85E9E" w:rsidP="00C85E9E">
      <w:r w:rsidRPr="00C85E9E">
        <w:rPr>
          <w:b/>
          <w:bCs/>
        </w:rPr>
        <w:t>1. Title of the Group</w:t>
      </w:r>
      <w:r>
        <w:t xml:space="preserve"> </w:t>
      </w:r>
      <w:r>
        <w:br/>
      </w:r>
      <w:r>
        <w:br/>
        <w:t xml:space="preserve">The Group shall be called THE PATIENT PARTICIPATION GROUP (PPG) of the FAIRFIELD SURGERY (hereinafter referred to as ’the Group’). </w:t>
      </w:r>
    </w:p>
    <w:p w14:paraId="574727F1" w14:textId="77777777" w:rsidR="00C85E9E" w:rsidRDefault="00C85E9E" w:rsidP="00C85E9E">
      <w:r w:rsidRPr="00C85E9E">
        <w:rPr>
          <w:b/>
          <w:bCs/>
        </w:rPr>
        <w:t>2. Purpose of the Group</w:t>
      </w:r>
      <w:r>
        <w:t xml:space="preserve"> </w:t>
      </w:r>
    </w:p>
    <w:p w14:paraId="0BE96696" w14:textId="2F99024B" w:rsidR="00C85E9E" w:rsidRDefault="00C85E9E" w:rsidP="00C85E9E">
      <w:r>
        <w:t>The purpose of the Group is to give a voice to patients of Fairfi</w:t>
      </w:r>
      <w:r w:rsidR="009A34C7">
        <w:t>el</w:t>
      </w:r>
      <w:r>
        <w:t xml:space="preserve">d Surgery (the Practice) and to promote co-operation between the Practice and Patients to the mutual benefit of both. </w:t>
      </w:r>
    </w:p>
    <w:p w14:paraId="76B76DEC" w14:textId="77777777" w:rsidR="00C85E9E" w:rsidRDefault="00C85E9E" w:rsidP="00C85E9E">
      <w:r w:rsidRPr="00C85E9E">
        <w:rPr>
          <w:b/>
          <w:bCs/>
        </w:rPr>
        <w:t>3. Membership of the Group</w:t>
      </w:r>
      <w:r>
        <w:t xml:space="preserve"> </w:t>
      </w:r>
    </w:p>
    <w:p w14:paraId="59F42DC2" w14:textId="6EB20967" w:rsidR="00C85E9E" w:rsidRDefault="00C85E9E" w:rsidP="00C85E9E">
      <w:r>
        <w:t xml:space="preserve">Membership of the Group shall be open and free to all registered Patients and staff of the Practice. </w:t>
      </w:r>
      <w:r w:rsidR="00D67B73">
        <w:br/>
      </w:r>
      <w:r w:rsidR="009A34C7">
        <w:t>A Virtual PPG group will receive regular information via email.</w:t>
      </w:r>
      <w:r w:rsidR="009A34C7">
        <w:br/>
      </w:r>
      <w:r>
        <w:t xml:space="preserve">A Doctor should be encouraged to attend all Committee meetings where possible. </w:t>
      </w:r>
    </w:p>
    <w:p w14:paraId="2BEA1EFC" w14:textId="77777777" w:rsidR="00C85E9E" w:rsidRPr="00C85E9E" w:rsidRDefault="00C85E9E" w:rsidP="00C85E9E">
      <w:pPr>
        <w:rPr>
          <w:b/>
          <w:bCs/>
        </w:rPr>
      </w:pPr>
      <w:r w:rsidRPr="00C85E9E">
        <w:rPr>
          <w:b/>
          <w:bCs/>
        </w:rPr>
        <w:t xml:space="preserve">4. Activities of the Group </w:t>
      </w:r>
    </w:p>
    <w:p w14:paraId="798E8B6E" w14:textId="64E831E8" w:rsidR="00C85E9E" w:rsidRDefault="00C85E9E" w:rsidP="00C85E9E">
      <w:r>
        <w:t xml:space="preserve">4.1.Provide feedback on Practice decision-making and act as a forum for consultation on service development and provision; </w:t>
      </w:r>
      <w:r>
        <w:br/>
        <w:t xml:space="preserve">4.2.Provide feedback on patients’ needs, concerns and interests and challenge the Practice constructively where necessary; </w:t>
      </w:r>
      <w:r>
        <w:br/>
        <w:t>4.</w:t>
      </w:r>
      <w:r w:rsidR="009A34C7">
        <w:t>3</w:t>
      </w:r>
      <w:r>
        <w:t>.Give patients a voice in the organisation of their care;</w:t>
      </w:r>
      <w:r>
        <w:br/>
        <w:t>4.</w:t>
      </w:r>
      <w:r w:rsidR="009A34C7">
        <w:t>4</w:t>
      </w:r>
      <w:r>
        <w:t xml:space="preserve">.The Group will advise the Practice on the education needs of the community by encouraging, supporting activities, within the Practice, promoting preventative medicine and healthy lifestyle choices; </w:t>
      </w:r>
      <w:r>
        <w:br/>
        <w:t>4.</w:t>
      </w:r>
      <w:r w:rsidR="009A34C7">
        <w:t>5</w:t>
      </w:r>
      <w:r>
        <w:t xml:space="preserve">.Communicate information about the wider community which may affect healthcare; </w:t>
      </w:r>
      <w:r>
        <w:br/>
        <w:t>4.</w:t>
      </w:r>
      <w:r w:rsidR="009A34C7">
        <w:t>6</w:t>
      </w:r>
      <w:r>
        <w:t xml:space="preserve">.The Group will represent patients at the Practice in seeking to Influence the provision of secondary healthcare and social care locally; </w:t>
      </w:r>
      <w:r>
        <w:br/>
        <w:t>4.</w:t>
      </w:r>
      <w:r w:rsidR="009A34C7">
        <w:t>7</w:t>
      </w:r>
      <w:r>
        <w:t xml:space="preserve">.Give feedback to NHS trusts, </w:t>
      </w:r>
      <w:r w:rsidR="009A34C7">
        <w:t>CCGs</w:t>
      </w:r>
      <w:r>
        <w:t xml:space="preserve"> etc; </w:t>
      </w:r>
      <w:r>
        <w:br/>
        <w:t>4.</w:t>
      </w:r>
      <w:r w:rsidR="009A34C7">
        <w:t>8</w:t>
      </w:r>
      <w:r>
        <w:t xml:space="preserve">.The PPG are to liaise with other PPG’s. </w:t>
      </w:r>
    </w:p>
    <w:p w14:paraId="37D24AF9" w14:textId="77777777" w:rsidR="00C85E9E" w:rsidRDefault="00C85E9E" w:rsidP="00C85E9E">
      <w:r w:rsidRPr="00C85E9E">
        <w:rPr>
          <w:b/>
          <w:bCs/>
        </w:rPr>
        <w:t>5. Meetings of the Group</w:t>
      </w:r>
      <w:r>
        <w:t xml:space="preserve"> </w:t>
      </w:r>
    </w:p>
    <w:p w14:paraId="557AC5EB" w14:textId="3E66C940" w:rsidR="00C85E9E" w:rsidRDefault="00C85E9E" w:rsidP="00C85E9E">
      <w:r>
        <w:t xml:space="preserve">5.1. The PPG will endeavour to meet no fewer than four times a year and will, in addition, aim to hold an Annual General Meeting each year. </w:t>
      </w:r>
      <w:r>
        <w:br/>
        <w:t xml:space="preserve">5.2. Agendas and supporting papers will be made available 1 week before the meeting date. </w:t>
      </w:r>
      <w:r>
        <w:br/>
        <w:t xml:space="preserve">5.3. The AGM and other meetings of the Group will be chaired by the Committee Chair or the Deputy Chair. </w:t>
      </w:r>
      <w:r w:rsidR="009A34C7">
        <w:br/>
        <w:t>5.4. The minutes of all meetings will be publ</w:t>
      </w:r>
      <w:r w:rsidR="00D67B73">
        <w:t>i</w:t>
      </w:r>
      <w:r w:rsidR="009A34C7">
        <w:t>shed on the Practice website.</w:t>
      </w:r>
    </w:p>
    <w:p w14:paraId="3689E2AD" w14:textId="4A64A174" w:rsidR="009A34C7" w:rsidRDefault="00C85E9E" w:rsidP="00C85E9E">
      <w:r w:rsidRPr="00C85E9E">
        <w:rPr>
          <w:b/>
          <w:bCs/>
        </w:rPr>
        <w:t>6. Organisation of the Group</w:t>
      </w:r>
      <w:r>
        <w:t xml:space="preserve"> </w:t>
      </w:r>
      <w:r>
        <w:br/>
        <w:t xml:space="preserve">6.1. The Group’s activities will be organised by a Committee of volunteers. </w:t>
      </w:r>
      <w:r>
        <w:br/>
        <w:t xml:space="preserve">6.2. The Committee will be composed of a Chair, Deputy Chair, and Secretary, and between four and seven members, to be agreed at the AGM. Other members will be co-opted as required; </w:t>
      </w:r>
      <w:r>
        <w:br/>
        <w:t xml:space="preserve">6.3.There shall be a maximum of ten Committee members at any one time and its quorum will be </w:t>
      </w:r>
      <w:r>
        <w:lastRenderedPageBreak/>
        <w:t xml:space="preserve">five Committee members including two Officers; </w:t>
      </w:r>
      <w:r>
        <w:br/>
        <w:t xml:space="preserve">6.4.After the AGM the Committee will elect a Chair, Deputy Chair and Secretary and may appoint other officers if they wish to do so; </w:t>
      </w:r>
      <w:r w:rsidR="009A34C7">
        <w:br/>
      </w:r>
      <w:r>
        <w:t xml:space="preserve">6.5.Administrative assistance will be provided through the Practice; </w:t>
      </w:r>
      <w:r w:rsidR="009A34C7">
        <w:br/>
      </w:r>
      <w:r>
        <w:t>6.</w:t>
      </w:r>
      <w:r w:rsidR="009A34C7">
        <w:t>6</w:t>
      </w:r>
      <w:r>
        <w:t xml:space="preserve">.The point of contact for the Group will be the Practice Manager, who will involve the Partners and other members of staff when necessary; </w:t>
      </w:r>
      <w:r w:rsidR="009A34C7">
        <w:br/>
      </w:r>
      <w:r>
        <w:t>6.</w:t>
      </w:r>
      <w:r w:rsidR="009A34C7">
        <w:t>7</w:t>
      </w:r>
      <w:r>
        <w:t>.There will normally be a representative from the Practice at all PPG Committee meetings; 6.</w:t>
      </w:r>
      <w:r w:rsidR="009A34C7">
        <w:t>8</w:t>
      </w:r>
      <w:r>
        <w:t>.Non-attendees at t</w:t>
      </w:r>
      <w:r w:rsidR="009A34C7">
        <w:t>wo</w:t>
      </w:r>
      <w:r>
        <w:t xml:space="preserve"> consecutive meetings without apology should be removed from the Committee. </w:t>
      </w:r>
    </w:p>
    <w:p w14:paraId="71BB5FC7" w14:textId="77777777" w:rsidR="009A34C7" w:rsidRDefault="00C85E9E" w:rsidP="00C85E9E">
      <w:r w:rsidRPr="009A34C7">
        <w:rPr>
          <w:b/>
          <w:bCs/>
        </w:rPr>
        <w:t>7. Meetings Ground Rules</w:t>
      </w:r>
      <w:r>
        <w:t xml:space="preserve"> </w:t>
      </w:r>
    </w:p>
    <w:p w14:paraId="3A176709" w14:textId="50DA4D63" w:rsidR="009A34C7" w:rsidRDefault="00C85E9E" w:rsidP="00C85E9E">
      <w:r>
        <w:t>7.1.Meetings of the Group and the Committee are not for</w:t>
      </w:r>
      <w:r w:rsidR="00D67B73">
        <w:t>a</w:t>
      </w:r>
      <w:r>
        <w:t xml:space="preserve"> for individual complaints or single issues; </w:t>
      </w:r>
      <w:r w:rsidR="009A34C7">
        <w:br/>
      </w:r>
      <w:r>
        <w:t xml:space="preserve">7.2.The Group advocates open and honest communication between individuals; </w:t>
      </w:r>
      <w:r w:rsidR="009A34C7">
        <w:br/>
      </w:r>
      <w:r>
        <w:t xml:space="preserve">7.3.The Group will be flexible, listen, ask for help and support each other; </w:t>
      </w:r>
      <w:r w:rsidR="009A34C7">
        <w:br/>
      </w:r>
      <w:r>
        <w:t xml:space="preserve">7.4.The Group will demonstrate a commitment for delivering results, as a group; </w:t>
      </w:r>
      <w:r w:rsidR="009A34C7">
        <w:br/>
      </w:r>
      <w:r>
        <w:t xml:space="preserve">7.5.All views are valid and will be listened to, but must be put through the Chair; </w:t>
      </w:r>
      <w:r w:rsidR="009A34C7">
        <w:br/>
      </w:r>
      <w:r>
        <w:t xml:space="preserve">7.6.The Group will respect one another and behave accordingly – anyone who behaves rudely or tries to bully other members will be ejected from the Group; </w:t>
      </w:r>
      <w:r w:rsidR="009A34C7">
        <w:br/>
      </w:r>
      <w:r>
        <w:t xml:space="preserve">7.7.No phones or other disruptions permitted; </w:t>
      </w:r>
      <w:r w:rsidR="009A34C7">
        <w:br/>
      </w:r>
      <w:r>
        <w:t xml:space="preserve">7.8.Formal minutes of each Committee and Group meeting will be kept and published;  </w:t>
      </w:r>
      <w:r w:rsidR="009A34C7">
        <w:br/>
      </w:r>
      <w:r>
        <w:t>7.</w:t>
      </w:r>
      <w:r w:rsidR="009A34C7">
        <w:t>9.</w:t>
      </w:r>
      <w:r>
        <w:t xml:space="preserve"> The Surgery may not be able to discuss certain </w:t>
      </w:r>
      <w:r w:rsidR="009A34C7">
        <w:t xml:space="preserve">matters </w:t>
      </w:r>
      <w:r>
        <w:t xml:space="preserve">due to patient confidentiality. </w:t>
      </w:r>
      <w:r w:rsidR="008E07AB">
        <w:br/>
      </w:r>
      <w:r w:rsidR="008E07AB">
        <w:br/>
        <w:t>September 2020</w:t>
      </w:r>
      <w:r w:rsidR="009A34C7">
        <w:br/>
      </w:r>
    </w:p>
    <w:sectPr w:rsidR="009A3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9E"/>
    <w:rsid w:val="002F3355"/>
    <w:rsid w:val="008E07AB"/>
    <w:rsid w:val="009A34C7"/>
    <w:rsid w:val="00C85E9E"/>
    <w:rsid w:val="00D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E4A"/>
  <w15:chartTrackingRefBased/>
  <w15:docId w15:val="{165C7EF8-9772-46AA-B0E3-629CE0F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Neville</dc:creator>
  <cp:keywords/>
  <dc:description/>
  <cp:lastModifiedBy>Claudette Neville</cp:lastModifiedBy>
  <cp:revision>3</cp:revision>
  <dcterms:created xsi:type="dcterms:W3CDTF">2020-09-11T15:36:00Z</dcterms:created>
  <dcterms:modified xsi:type="dcterms:W3CDTF">2020-09-19T12:09:00Z</dcterms:modified>
</cp:coreProperties>
</file>