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35E8A" w14:textId="77777777" w:rsidR="00997261" w:rsidRDefault="00997261" w:rsidP="00997261">
      <w:pPr>
        <w:pStyle w:val="NoSpacing"/>
        <w:ind w:left="720"/>
      </w:pPr>
      <w:r>
        <w:br/>
      </w:r>
    </w:p>
    <w:p w14:paraId="008EA236" w14:textId="77777777" w:rsidR="00997261" w:rsidRDefault="00997261" w:rsidP="009972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Patient Participation Group – Fairfield Surgery</w:t>
      </w:r>
    </w:p>
    <w:p w14:paraId="7AF1AF6E" w14:textId="660DF490" w:rsidR="00997261" w:rsidRDefault="00124977" w:rsidP="00011A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Minutes</w:t>
      </w:r>
      <w:r w:rsidR="00997261" w:rsidRPr="002E2A3E">
        <w:rPr>
          <w:rFonts w:cs="Times New Roman"/>
          <w:b/>
          <w:bCs/>
        </w:rPr>
        <w:t xml:space="preserve"> PPG Committee </w:t>
      </w:r>
      <w:r w:rsidR="00997261">
        <w:rPr>
          <w:rFonts w:cs="Times New Roman"/>
          <w:b/>
          <w:bCs/>
        </w:rPr>
        <w:t xml:space="preserve">Tuesday </w:t>
      </w:r>
      <w:r w:rsidR="000F6030">
        <w:rPr>
          <w:rFonts w:cs="Times New Roman"/>
          <w:b/>
          <w:bCs/>
        </w:rPr>
        <w:t>17 September</w:t>
      </w:r>
      <w:r w:rsidR="003B1CFC">
        <w:rPr>
          <w:rFonts w:cs="Times New Roman"/>
          <w:b/>
          <w:bCs/>
        </w:rPr>
        <w:t xml:space="preserve"> </w:t>
      </w:r>
      <w:r w:rsidR="00B8251E">
        <w:rPr>
          <w:rFonts w:cs="Times New Roman"/>
          <w:b/>
          <w:bCs/>
        </w:rPr>
        <w:t>2019</w:t>
      </w:r>
    </w:p>
    <w:p w14:paraId="24E4098C" w14:textId="33BB2A4C" w:rsidR="00997261" w:rsidRPr="00D405E7" w:rsidRDefault="005B1FBF" w:rsidP="0026577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405E7">
        <w:rPr>
          <w:rFonts w:cs="Times New Roman"/>
        </w:rPr>
        <w:t xml:space="preserve">                                                                     </w:t>
      </w:r>
      <w:r w:rsidR="00997261" w:rsidRPr="00D405E7">
        <w:rPr>
          <w:rFonts w:cs="Times New Roman"/>
        </w:rPr>
        <w:t xml:space="preserve">Location: Burwash </w:t>
      </w:r>
      <w:r w:rsidR="00265774">
        <w:rPr>
          <w:rFonts w:cs="Times New Roman"/>
        </w:rPr>
        <w:t>icafe</w:t>
      </w:r>
      <w:r w:rsidR="00997261" w:rsidRPr="00D405E7">
        <w:rPr>
          <w:rFonts w:cs="Times New Roman"/>
        </w:rPr>
        <w:t xml:space="preserve"> 6.</w:t>
      </w:r>
      <w:r w:rsidR="00C03F55">
        <w:rPr>
          <w:rFonts w:cs="Times New Roman"/>
        </w:rPr>
        <w:t>3</w:t>
      </w:r>
      <w:r w:rsidR="00517F17" w:rsidRPr="00D405E7">
        <w:rPr>
          <w:rFonts w:cs="Times New Roman"/>
        </w:rPr>
        <w:t>0</w:t>
      </w:r>
      <w:r w:rsidR="00997261" w:rsidRPr="00D405E7">
        <w:rPr>
          <w:rFonts w:cs="Times New Roman"/>
        </w:rPr>
        <w:t>pm</w:t>
      </w:r>
      <w:r w:rsidR="002D419E">
        <w:rPr>
          <w:rFonts w:cs="Times New Roman"/>
        </w:rPr>
        <w:t xml:space="preserve"> </w:t>
      </w:r>
      <w:r w:rsidRPr="00D405E7">
        <w:rPr>
          <w:rFonts w:cs="Times New Roman"/>
        </w:rPr>
        <w:br/>
      </w:r>
      <w:r w:rsidRPr="00D405E7">
        <w:rPr>
          <w:rFonts w:cs="Times New Roman"/>
        </w:rPr>
        <w:br/>
      </w:r>
    </w:p>
    <w:p w14:paraId="1021F644" w14:textId="77777777" w:rsidR="009C3B6C" w:rsidRPr="009C3B6C" w:rsidRDefault="009C3B6C" w:rsidP="009C3B6C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lang w:val="fr-FR"/>
        </w:rPr>
      </w:pPr>
      <w:r w:rsidRPr="009C3B6C">
        <w:rPr>
          <w:rFonts w:asciiTheme="minorHAnsi" w:hAnsiTheme="minorHAnsi" w:cstheme="minorHAnsi"/>
          <w:lang w:val="fr-FR"/>
        </w:rPr>
        <w:t>Attendees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2268"/>
        <w:gridCol w:w="2410"/>
        <w:gridCol w:w="2410"/>
      </w:tblGrid>
      <w:tr w:rsidR="009C3B6C" w:rsidRPr="009C3B6C" w14:paraId="444690BF" w14:textId="6900978E" w:rsidTr="00FF5C94">
        <w:tc>
          <w:tcPr>
            <w:tcW w:w="1984" w:type="dxa"/>
          </w:tcPr>
          <w:p w14:paraId="01F14362" w14:textId="77777777" w:rsidR="009C3B6C" w:rsidRPr="009C3B6C" w:rsidRDefault="009C3B6C" w:rsidP="000B7417">
            <w:pPr>
              <w:pStyle w:val="NoSpacing"/>
              <w:rPr>
                <w:rFonts w:asciiTheme="minorHAnsi" w:hAnsiTheme="minorHAnsi" w:cstheme="minorHAnsi"/>
              </w:rPr>
            </w:pPr>
            <w:r w:rsidRPr="009C3B6C">
              <w:rPr>
                <w:rFonts w:asciiTheme="minorHAnsi" w:hAnsiTheme="minorHAnsi" w:cstheme="minorHAnsi"/>
              </w:rPr>
              <w:t xml:space="preserve">Frank Smith </w:t>
            </w:r>
            <w:r w:rsidRPr="009C3B6C">
              <w:rPr>
                <w:rFonts w:asciiTheme="minorHAnsi" w:hAnsiTheme="minorHAnsi" w:cstheme="minorHAnsi"/>
                <w:b/>
                <w:bCs/>
              </w:rPr>
              <w:t>(FS)</w:t>
            </w:r>
            <w:r w:rsidRPr="009C3B6C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2268" w:type="dxa"/>
          </w:tcPr>
          <w:p w14:paraId="1FB2AE51" w14:textId="1999DEE7" w:rsidR="009C3B6C" w:rsidRPr="009C3B6C" w:rsidRDefault="009C3B6C" w:rsidP="000B74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C3B6C">
              <w:rPr>
                <w:rFonts w:cstheme="minorHAnsi"/>
                <w:lang w:val="fr-FR"/>
              </w:rPr>
              <w:t>Jane Bryant</w:t>
            </w:r>
            <w:r w:rsidRPr="009C3B6C">
              <w:rPr>
                <w:rFonts w:cstheme="minorHAnsi"/>
                <w:b/>
                <w:bCs/>
                <w:lang w:val="fr-FR"/>
              </w:rPr>
              <w:t xml:space="preserve"> (JBr),</w:t>
            </w:r>
          </w:p>
        </w:tc>
        <w:tc>
          <w:tcPr>
            <w:tcW w:w="2410" w:type="dxa"/>
          </w:tcPr>
          <w:p w14:paraId="24D6173F" w14:textId="77777777" w:rsidR="009C3B6C" w:rsidRPr="009C3B6C" w:rsidRDefault="009C3B6C" w:rsidP="000B74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3B6C">
              <w:rPr>
                <w:rFonts w:cstheme="minorHAnsi"/>
              </w:rPr>
              <w:t>Claudette Neville (</w:t>
            </w:r>
            <w:r w:rsidRPr="009C3B6C">
              <w:rPr>
                <w:rFonts w:cstheme="minorHAnsi"/>
                <w:b/>
                <w:bCs/>
              </w:rPr>
              <w:t>CN</w:t>
            </w:r>
            <w:r w:rsidRPr="009C3B6C">
              <w:rPr>
                <w:rFonts w:cstheme="minorHAnsi"/>
              </w:rPr>
              <w:t>)</w:t>
            </w:r>
          </w:p>
        </w:tc>
        <w:tc>
          <w:tcPr>
            <w:tcW w:w="2410" w:type="dxa"/>
          </w:tcPr>
          <w:p w14:paraId="56C3050A" w14:textId="5991DEED" w:rsidR="009C3B6C" w:rsidRPr="009C3B6C" w:rsidRDefault="009C3B6C" w:rsidP="000B74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3B6C">
              <w:rPr>
                <w:rFonts w:cstheme="minorHAnsi"/>
              </w:rPr>
              <w:t>Julie Watson (</w:t>
            </w:r>
            <w:r w:rsidRPr="009C3B6C">
              <w:rPr>
                <w:rFonts w:cstheme="minorHAnsi"/>
                <w:b/>
                <w:bCs/>
              </w:rPr>
              <w:t>JW</w:t>
            </w:r>
            <w:r w:rsidRPr="009C3B6C">
              <w:rPr>
                <w:rFonts w:cstheme="minorHAnsi"/>
              </w:rPr>
              <w:t>),</w:t>
            </w:r>
          </w:p>
        </w:tc>
      </w:tr>
      <w:tr w:rsidR="009C3B6C" w:rsidRPr="009C3B6C" w14:paraId="0F03E23C" w14:textId="12A54466" w:rsidTr="00FF5C94">
        <w:tc>
          <w:tcPr>
            <w:tcW w:w="1984" w:type="dxa"/>
          </w:tcPr>
          <w:p w14:paraId="622BC674" w14:textId="13241A81" w:rsidR="009C3B6C" w:rsidRPr="009C3B6C" w:rsidRDefault="009C3B6C" w:rsidP="000B74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C3B6C">
              <w:rPr>
                <w:rFonts w:cstheme="minorHAnsi"/>
              </w:rPr>
              <w:t>Dr Thomas</w:t>
            </w:r>
            <w:r w:rsidRPr="009C3B6C">
              <w:rPr>
                <w:rFonts w:cstheme="minorHAnsi"/>
                <w:b/>
                <w:bCs/>
              </w:rPr>
              <w:t xml:space="preserve"> (MT)</w:t>
            </w:r>
          </w:p>
        </w:tc>
        <w:tc>
          <w:tcPr>
            <w:tcW w:w="2268" w:type="dxa"/>
          </w:tcPr>
          <w:p w14:paraId="44692C87" w14:textId="77777777" w:rsidR="009C3B6C" w:rsidRPr="009C3B6C" w:rsidRDefault="009C3B6C" w:rsidP="000B74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3B6C">
              <w:rPr>
                <w:rFonts w:cstheme="minorHAnsi"/>
              </w:rPr>
              <w:t xml:space="preserve">Anna Gilson </w:t>
            </w:r>
            <w:r w:rsidRPr="009C3B6C">
              <w:rPr>
                <w:rFonts w:cstheme="minorHAnsi"/>
                <w:b/>
                <w:bCs/>
              </w:rPr>
              <w:t>(AG)</w:t>
            </w:r>
          </w:p>
        </w:tc>
        <w:tc>
          <w:tcPr>
            <w:tcW w:w="2410" w:type="dxa"/>
          </w:tcPr>
          <w:p w14:paraId="11DE0F76" w14:textId="116AE15A" w:rsidR="009C3B6C" w:rsidRPr="009C3B6C" w:rsidRDefault="009C3B6C" w:rsidP="000B74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C3B6C">
              <w:rPr>
                <w:rFonts w:cstheme="minorHAnsi"/>
              </w:rPr>
              <w:t>Jill Westwood (</w:t>
            </w:r>
            <w:r w:rsidRPr="009C3B6C">
              <w:rPr>
                <w:rFonts w:cstheme="minorHAnsi"/>
                <w:b/>
                <w:bCs/>
              </w:rPr>
              <w:t>JWest),</w:t>
            </w:r>
          </w:p>
        </w:tc>
        <w:tc>
          <w:tcPr>
            <w:tcW w:w="2410" w:type="dxa"/>
          </w:tcPr>
          <w:p w14:paraId="693DC8E1" w14:textId="4C37F409" w:rsidR="009C3B6C" w:rsidRPr="009C3B6C" w:rsidRDefault="009C3B6C" w:rsidP="000B741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230ACC66" w14:textId="2890BCB6" w:rsidR="009C3B6C" w:rsidRPr="009C3B6C" w:rsidRDefault="009C3B6C" w:rsidP="009C3B6C">
      <w:pPr>
        <w:pStyle w:val="NoSpacing"/>
        <w:ind w:left="720"/>
        <w:rPr>
          <w:rFonts w:asciiTheme="minorHAnsi" w:hAnsiTheme="minorHAnsi" w:cstheme="minorHAnsi"/>
        </w:rPr>
      </w:pPr>
      <w:r w:rsidRPr="009C3B6C">
        <w:rPr>
          <w:rFonts w:asciiTheme="minorHAnsi" w:hAnsiTheme="minorHAnsi" w:cstheme="minorHAnsi"/>
          <w:lang w:val="fr-FR"/>
        </w:rPr>
        <w:t>Apologies –</w:t>
      </w:r>
      <w:r w:rsidRPr="009C3B6C">
        <w:rPr>
          <w:rFonts w:asciiTheme="minorHAnsi" w:hAnsiTheme="minorHAnsi" w:cstheme="minorHAnsi"/>
        </w:rPr>
        <w:t>John Barnes (</w:t>
      </w:r>
      <w:r w:rsidRPr="009C3B6C">
        <w:rPr>
          <w:rFonts w:asciiTheme="minorHAnsi" w:hAnsiTheme="minorHAnsi" w:cstheme="minorHAnsi"/>
          <w:b/>
          <w:bCs/>
        </w:rPr>
        <w:t>JB),</w:t>
      </w:r>
      <w:r w:rsidRPr="009C3B6C">
        <w:rPr>
          <w:rFonts w:asciiTheme="minorHAnsi" w:hAnsiTheme="minorHAnsi" w:cstheme="minorHAnsi"/>
        </w:rPr>
        <w:t xml:space="preserve"> Lorraine Lea (</w:t>
      </w:r>
      <w:r w:rsidRPr="009C3B6C">
        <w:rPr>
          <w:rFonts w:asciiTheme="minorHAnsi" w:hAnsiTheme="minorHAnsi" w:cstheme="minorHAnsi"/>
          <w:b/>
          <w:bCs/>
        </w:rPr>
        <w:t>LL),</w:t>
      </w:r>
      <w:r w:rsidRPr="009C3B6C">
        <w:rPr>
          <w:rFonts w:asciiTheme="minorHAnsi" w:hAnsiTheme="minorHAnsi" w:cstheme="minorHAnsi"/>
        </w:rPr>
        <w:t xml:space="preserve"> Betty McBride </w:t>
      </w:r>
      <w:r w:rsidRPr="009C3B6C">
        <w:rPr>
          <w:rFonts w:asciiTheme="minorHAnsi" w:hAnsiTheme="minorHAnsi" w:cstheme="minorHAnsi"/>
          <w:b/>
          <w:bCs/>
        </w:rPr>
        <w:t>(BM)</w:t>
      </w:r>
      <w:r w:rsidRPr="009C3B6C">
        <w:rPr>
          <w:rFonts w:asciiTheme="minorHAnsi" w:hAnsiTheme="minorHAnsi" w:cstheme="minorHAnsi"/>
          <w:b/>
          <w:bCs/>
        </w:rPr>
        <w:br/>
      </w:r>
      <w:r w:rsidR="0074222B">
        <w:rPr>
          <w:rFonts w:asciiTheme="minorHAnsi" w:hAnsiTheme="minorHAnsi" w:cstheme="minorHAnsi"/>
          <w:b/>
          <w:bCs/>
        </w:rPr>
        <w:t>F</w:t>
      </w:r>
      <w:r w:rsidRPr="009C3B6C">
        <w:rPr>
          <w:rFonts w:asciiTheme="minorHAnsi" w:hAnsiTheme="minorHAnsi" w:cstheme="minorHAnsi"/>
          <w:b/>
          <w:bCs/>
        </w:rPr>
        <w:t>S</w:t>
      </w:r>
      <w:r w:rsidRPr="009C3B6C">
        <w:rPr>
          <w:rFonts w:asciiTheme="minorHAnsi" w:hAnsiTheme="minorHAnsi" w:cstheme="minorHAnsi"/>
        </w:rPr>
        <w:t xml:space="preserve"> chaired the meeting</w:t>
      </w:r>
      <w:r w:rsidRPr="009C3B6C">
        <w:rPr>
          <w:rFonts w:asciiTheme="minorHAnsi" w:hAnsiTheme="minorHAnsi" w:cstheme="minorHAnsi"/>
          <w:lang w:val="fr-FR"/>
        </w:rPr>
        <w:br/>
      </w:r>
    </w:p>
    <w:p w14:paraId="01861D23" w14:textId="5EB075A1" w:rsidR="00067431" w:rsidRPr="009C3B6C" w:rsidRDefault="00997261" w:rsidP="00011A2D">
      <w:pPr>
        <w:pStyle w:val="NoSpacing"/>
        <w:numPr>
          <w:ilvl w:val="0"/>
          <w:numId w:val="32"/>
        </w:numPr>
        <w:rPr>
          <w:rFonts w:asciiTheme="minorHAnsi" w:hAnsiTheme="minorHAnsi" w:cstheme="minorHAnsi"/>
        </w:rPr>
      </w:pPr>
      <w:r w:rsidRPr="00124977">
        <w:rPr>
          <w:rFonts w:asciiTheme="minorHAnsi" w:hAnsiTheme="minorHAnsi" w:cstheme="minorHAnsi"/>
          <w:u w:val="single"/>
        </w:rPr>
        <w:t>Minutes of last meeting</w:t>
      </w:r>
      <w:r w:rsidRPr="009C3B6C">
        <w:rPr>
          <w:rFonts w:asciiTheme="minorHAnsi" w:hAnsiTheme="minorHAnsi" w:cstheme="minorHAnsi"/>
        </w:rPr>
        <w:t xml:space="preserve"> </w:t>
      </w:r>
      <w:r w:rsidR="009908DB" w:rsidRPr="009C3B6C">
        <w:rPr>
          <w:rFonts w:asciiTheme="minorHAnsi" w:hAnsiTheme="minorHAnsi" w:cstheme="minorHAnsi"/>
        </w:rPr>
        <w:t>–</w:t>
      </w:r>
      <w:r w:rsidR="009072BE" w:rsidRPr="009C3B6C">
        <w:rPr>
          <w:rFonts w:asciiTheme="minorHAnsi" w:hAnsiTheme="minorHAnsi" w:cstheme="minorHAnsi"/>
        </w:rPr>
        <w:t xml:space="preserve"> </w:t>
      </w:r>
      <w:r w:rsidR="000F6030" w:rsidRPr="009C3B6C">
        <w:rPr>
          <w:rFonts w:asciiTheme="minorHAnsi" w:hAnsiTheme="minorHAnsi" w:cstheme="minorHAnsi"/>
        </w:rPr>
        <w:t>16</w:t>
      </w:r>
      <w:r w:rsidR="000F6030" w:rsidRPr="009C3B6C">
        <w:rPr>
          <w:rFonts w:asciiTheme="minorHAnsi" w:hAnsiTheme="minorHAnsi" w:cstheme="minorHAnsi"/>
          <w:vertAlign w:val="superscript"/>
        </w:rPr>
        <w:t>th</w:t>
      </w:r>
      <w:r w:rsidR="000F6030" w:rsidRPr="009C3B6C">
        <w:rPr>
          <w:rFonts w:asciiTheme="minorHAnsi" w:hAnsiTheme="minorHAnsi" w:cstheme="minorHAnsi"/>
        </w:rPr>
        <w:t xml:space="preserve"> July </w:t>
      </w:r>
      <w:r w:rsidR="00B8251E" w:rsidRPr="009C3B6C">
        <w:rPr>
          <w:rFonts w:asciiTheme="minorHAnsi" w:hAnsiTheme="minorHAnsi" w:cstheme="minorHAnsi"/>
        </w:rPr>
        <w:t>2019</w:t>
      </w:r>
      <w:r w:rsidR="009C3B6C" w:rsidRPr="009C3B6C">
        <w:rPr>
          <w:rFonts w:asciiTheme="minorHAnsi" w:hAnsiTheme="minorHAnsi" w:cstheme="minorHAnsi"/>
        </w:rPr>
        <w:t xml:space="preserve"> approved and signed</w:t>
      </w:r>
      <w:r w:rsidR="00265774" w:rsidRPr="009C3B6C">
        <w:rPr>
          <w:rFonts w:asciiTheme="minorHAnsi" w:hAnsiTheme="minorHAnsi" w:cstheme="minorHAnsi"/>
        </w:rPr>
        <w:br/>
      </w:r>
    </w:p>
    <w:p w14:paraId="11188B61" w14:textId="730800E8" w:rsidR="00B8251E" w:rsidRPr="009C3B6C" w:rsidRDefault="00997261" w:rsidP="004E05CE">
      <w:pPr>
        <w:pStyle w:val="NoSpacing"/>
        <w:numPr>
          <w:ilvl w:val="0"/>
          <w:numId w:val="32"/>
        </w:numPr>
        <w:rPr>
          <w:rFonts w:asciiTheme="minorHAnsi" w:hAnsiTheme="minorHAnsi" w:cstheme="minorHAnsi"/>
        </w:rPr>
      </w:pPr>
      <w:r w:rsidRPr="009C3B6C">
        <w:rPr>
          <w:rFonts w:asciiTheme="minorHAnsi" w:hAnsiTheme="minorHAnsi" w:cstheme="minorHAnsi"/>
        </w:rPr>
        <w:t xml:space="preserve">Matters arising: </w:t>
      </w:r>
      <w:r w:rsidR="009C3B6C">
        <w:rPr>
          <w:rFonts w:asciiTheme="minorHAnsi" w:hAnsiTheme="minorHAnsi" w:cstheme="minorHAnsi"/>
        </w:rPr>
        <w:t>None</w:t>
      </w:r>
      <w:r w:rsidR="00537A59" w:rsidRPr="009C3B6C">
        <w:rPr>
          <w:rFonts w:asciiTheme="minorHAnsi" w:hAnsiTheme="minorHAnsi" w:cstheme="minorHAnsi"/>
        </w:rPr>
        <w:br/>
      </w:r>
    </w:p>
    <w:p w14:paraId="3EF8D73B" w14:textId="1317BF78" w:rsidR="004E05CE" w:rsidRPr="00124977" w:rsidRDefault="003B1CFC" w:rsidP="000F6030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u w:val="single"/>
        </w:rPr>
      </w:pPr>
      <w:r w:rsidRPr="00124977">
        <w:rPr>
          <w:rFonts w:asciiTheme="minorHAnsi" w:hAnsiTheme="minorHAnsi" w:cstheme="minorHAnsi"/>
          <w:u w:val="single"/>
        </w:rPr>
        <w:t>Feedback from CCG/PPG meeting</w:t>
      </w:r>
      <w:r w:rsidRPr="009C3B6C">
        <w:rPr>
          <w:rFonts w:asciiTheme="minorHAnsi" w:hAnsiTheme="minorHAnsi" w:cstheme="minorHAnsi"/>
        </w:rPr>
        <w:t xml:space="preserve">, </w:t>
      </w:r>
      <w:r w:rsidR="000F6030" w:rsidRPr="009C3B6C">
        <w:rPr>
          <w:rFonts w:asciiTheme="minorHAnsi" w:hAnsiTheme="minorHAnsi" w:cstheme="minorHAnsi"/>
        </w:rPr>
        <w:t xml:space="preserve">22 August </w:t>
      </w:r>
      <w:r w:rsidR="009C3B6C">
        <w:rPr>
          <w:rFonts w:asciiTheme="minorHAnsi" w:hAnsiTheme="minorHAnsi" w:cstheme="minorHAnsi"/>
        </w:rPr>
        <w:t xml:space="preserve">- </w:t>
      </w:r>
      <w:r w:rsidR="009C3B6C">
        <w:rPr>
          <w:rFonts w:asciiTheme="minorHAnsi" w:hAnsiTheme="minorHAnsi" w:cstheme="minorHAnsi"/>
          <w:b/>
          <w:bCs/>
        </w:rPr>
        <w:t xml:space="preserve">CN </w:t>
      </w:r>
      <w:r w:rsidR="009C3B6C">
        <w:rPr>
          <w:rFonts w:asciiTheme="minorHAnsi" w:hAnsiTheme="minorHAnsi" w:cstheme="minorHAnsi"/>
        </w:rPr>
        <w:t>reported that information had been given on future projects, Summary Care Record Additional Information</w:t>
      </w:r>
      <w:r w:rsidR="00124977">
        <w:rPr>
          <w:rFonts w:asciiTheme="minorHAnsi" w:hAnsiTheme="minorHAnsi" w:cstheme="minorHAnsi"/>
        </w:rPr>
        <w:t xml:space="preserve"> (</w:t>
      </w:r>
      <w:r w:rsidR="00124977">
        <w:rPr>
          <w:rFonts w:asciiTheme="minorHAnsi" w:hAnsiTheme="minorHAnsi" w:cstheme="minorHAnsi"/>
          <w:b/>
          <w:bCs/>
        </w:rPr>
        <w:t>MT</w:t>
      </w:r>
      <w:r w:rsidR="00124977">
        <w:rPr>
          <w:rFonts w:asciiTheme="minorHAnsi" w:hAnsiTheme="minorHAnsi" w:cstheme="minorHAnsi"/>
        </w:rPr>
        <w:t xml:space="preserve"> explained that the intention is that all patient records will be accessible to professionals by default, patients will have to opt out if they wish to)</w:t>
      </w:r>
      <w:r w:rsidR="00801543">
        <w:rPr>
          <w:rFonts w:asciiTheme="minorHAnsi" w:hAnsiTheme="minorHAnsi" w:cstheme="minorHAnsi"/>
        </w:rPr>
        <w:t xml:space="preserve">. </w:t>
      </w:r>
      <w:r w:rsidR="009C3B6C">
        <w:rPr>
          <w:rFonts w:asciiTheme="minorHAnsi" w:hAnsiTheme="minorHAnsi" w:cstheme="minorHAnsi"/>
        </w:rPr>
        <w:t xml:space="preserve"> Online</w:t>
      </w:r>
      <w:r w:rsidR="00801543">
        <w:rPr>
          <w:rFonts w:asciiTheme="minorHAnsi" w:hAnsiTheme="minorHAnsi" w:cstheme="minorHAnsi"/>
        </w:rPr>
        <w:t xml:space="preserve"> consultations from April 2020 and Digital Champions are </w:t>
      </w:r>
      <w:r w:rsidR="009C3B6C">
        <w:rPr>
          <w:rFonts w:asciiTheme="minorHAnsi" w:hAnsiTheme="minorHAnsi" w:cstheme="minorHAnsi"/>
        </w:rPr>
        <w:t xml:space="preserve">in development at present. </w:t>
      </w:r>
      <w:r w:rsidR="009C3B6C">
        <w:rPr>
          <w:rFonts w:asciiTheme="minorHAnsi" w:hAnsiTheme="minorHAnsi" w:cstheme="minorHAnsi"/>
        </w:rPr>
        <w:br/>
      </w:r>
      <w:r w:rsidR="00801543">
        <w:rPr>
          <w:rFonts w:asciiTheme="minorHAnsi" w:hAnsiTheme="minorHAnsi" w:cstheme="minorHAnsi"/>
        </w:rPr>
        <w:t>The surgery is moving over to MJOG and Accurx software to provide greater operability with texting.  New</w:t>
      </w:r>
      <w:r w:rsidR="009C3B6C">
        <w:rPr>
          <w:rFonts w:asciiTheme="minorHAnsi" w:hAnsiTheme="minorHAnsi" w:cstheme="minorHAnsi"/>
        </w:rPr>
        <w:t xml:space="preserve"> NHS Smart App </w:t>
      </w:r>
      <w:r w:rsidR="00801543">
        <w:rPr>
          <w:rFonts w:asciiTheme="minorHAnsi" w:hAnsiTheme="minorHAnsi" w:cstheme="minorHAnsi"/>
        </w:rPr>
        <w:t xml:space="preserve">will provide alterative option for online access this is </w:t>
      </w:r>
      <w:r w:rsidR="009C3B6C">
        <w:rPr>
          <w:rFonts w:asciiTheme="minorHAnsi" w:hAnsiTheme="minorHAnsi" w:cstheme="minorHAnsi"/>
        </w:rPr>
        <w:t>being looked at by the</w:t>
      </w:r>
      <w:r w:rsidR="00124977">
        <w:rPr>
          <w:rFonts w:asciiTheme="minorHAnsi" w:hAnsiTheme="minorHAnsi" w:cstheme="minorHAnsi"/>
        </w:rPr>
        <w:t xml:space="preserve"> Practice </w:t>
      </w:r>
      <w:r w:rsidR="009C3B6C">
        <w:rPr>
          <w:rFonts w:asciiTheme="minorHAnsi" w:hAnsiTheme="minorHAnsi" w:cstheme="minorHAnsi"/>
        </w:rPr>
        <w:t xml:space="preserve">team at the moment. </w:t>
      </w:r>
      <w:r w:rsidR="009C3B6C">
        <w:rPr>
          <w:rFonts w:asciiTheme="minorHAnsi" w:hAnsiTheme="minorHAnsi" w:cstheme="minorHAnsi"/>
          <w:b/>
          <w:bCs/>
        </w:rPr>
        <w:t>JW</w:t>
      </w:r>
      <w:r w:rsidR="009C3B6C">
        <w:rPr>
          <w:rFonts w:asciiTheme="minorHAnsi" w:hAnsiTheme="minorHAnsi" w:cstheme="minorHAnsi"/>
        </w:rPr>
        <w:t xml:space="preserve"> asked if committee members could </w:t>
      </w:r>
      <w:r w:rsidR="00124977">
        <w:rPr>
          <w:rFonts w:asciiTheme="minorHAnsi" w:hAnsiTheme="minorHAnsi" w:cstheme="minorHAnsi"/>
        </w:rPr>
        <w:t xml:space="preserve">eventually </w:t>
      </w:r>
      <w:r w:rsidR="009C3B6C">
        <w:rPr>
          <w:rFonts w:asciiTheme="minorHAnsi" w:hAnsiTheme="minorHAnsi" w:cstheme="minorHAnsi"/>
        </w:rPr>
        <w:t xml:space="preserve">trial it before it is rolled out to all patients. </w:t>
      </w:r>
      <w:r w:rsidR="000F6030" w:rsidRPr="009C3B6C">
        <w:rPr>
          <w:rFonts w:asciiTheme="minorHAnsi" w:hAnsiTheme="minorHAnsi" w:cstheme="minorHAnsi"/>
        </w:rPr>
        <w:t xml:space="preserve">                                       </w:t>
      </w:r>
      <w:r w:rsidR="009312A6" w:rsidRPr="009C3B6C">
        <w:rPr>
          <w:rFonts w:asciiTheme="minorHAnsi" w:hAnsiTheme="minorHAnsi" w:cstheme="minorHAnsi"/>
        </w:rPr>
        <w:t xml:space="preserve">         </w:t>
      </w:r>
      <w:r w:rsidR="004E05CE" w:rsidRPr="009C3B6C">
        <w:rPr>
          <w:rFonts w:asciiTheme="minorHAnsi" w:hAnsiTheme="minorHAnsi" w:cstheme="minorHAnsi"/>
        </w:rPr>
        <w:br/>
      </w:r>
    </w:p>
    <w:p w14:paraId="223DDFD4" w14:textId="53D2BD38" w:rsidR="00124977" w:rsidRDefault="004E05CE" w:rsidP="001A20CE">
      <w:pPr>
        <w:pStyle w:val="NoSpacing"/>
        <w:numPr>
          <w:ilvl w:val="0"/>
          <w:numId w:val="32"/>
        </w:numPr>
        <w:rPr>
          <w:rFonts w:asciiTheme="minorHAnsi" w:hAnsiTheme="minorHAnsi" w:cstheme="minorHAnsi"/>
        </w:rPr>
      </w:pPr>
      <w:r w:rsidRPr="00124977">
        <w:rPr>
          <w:rFonts w:asciiTheme="minorHAnsi" w:hAnsiTheme="minorHAnsi" w:cstheme="minorHAnsi"/>
          <w:u w:val="single"/>
        </w:rPr>
        <w:t>Community Hub</w:t>
      </w:r>
      <w:r w:rsidRPr="00124977">
        <w:rPr>
          <w:rFonts w:asciiTheme="minorHAnsi" w:hAnsiTheme="minorHAnsi" w:cstheme="minorHAnsi"/>
        </w:rPr>
        <w:t xml:space="preserve"> </w:t>
      </w:r>
      <w:r w:rsidR="00124977">
        <w:rPr>
          <w:rFonts w:asciiTheme="minorHAnsi" w:hAnsiTheme="minorHAnsi" w:cstheme="minorHAnsi"/>
        </w:rPr>
        <w:t xml:space="preserve">- </w:t>
      </w:r>
      <w:r w:rsidR="00124977" w:rsidRPr="00124977">
        <w:rPr>
          <w:rFonts w:asciiTheme="minorHAnsi" w:hAnsiTheme="minorHAnsi" w:cstheme="minorHAnsi"/>
        </w:rPr>
        <w:t xml:space="preserve">Discuss </w:t>
      </w:r>
      <w:r w:rsidR="00124977">
        <w:rPr>
          <w:rFonts w:asciiTheme="minorHAnsi" w:hAnsiTheme="minorHAnsi" w:cstheme="minorHAnsi"/>
        </w:rPr>
        <w:t xml:space="preserve">at </w:t>
      </w:r>
      <w:r w:rsidR="00124977" w:rsidRPr="00124977">
        <w:rPr>
          <w:rFonts w:asciiTheme="minorHAnsi" w:hAnsiTheme="minorHAnsi" w:cstheme="minorHAnsi"/>
        </w:rPr>
        <w:t>next meeting</w:t>
      </w:r>
      <w:r w:rsidRPr="00124977">
        <w:rPr>
          <w:rFonts w:asciiTheme="minorHAnsi" w:hAnsiTheme="minorHAnsi" w:cstheme="minorHAnsi"/>
        </w:rPr>
        <w:t xml:space="preserve">                                                                                                        </w:t>
      </w:r>
      <w:r w:rsidR="00124977">
        <w:rPr>
          <w:rFonts w:asciiTheme="minorHAnsi" w:hAnsiTheme="minorHAnsi" w:cstheme="minorHAnsi"/>
        </w:rPr>
        <w:br/>
      </w:r>
    </w:p>
    <w:p w14:paraId="44C7D5B4" w14:textId="33FAA95E" w:rsidR="006E40C6" w:rsidRDefault="00AF564A" w:rsidP="006E40C6">
      <w:pPr>
        <w:pStyle w:val="NoSpacing"/>
        <w:numPr>
          <w:ilvl w:val="0"/>
          <w:numId w:val="32"/>
        </w:numPr>
        <w:rPr>
          <w:rFonts w:asciiTheme="minorHAnsi" w:hAnsiTheme="minorHAnsi" w:cstheme="minorHAnsi"/>
        </w:rPr>
      </w:pPr>
      <w:r w:rsidRPr="00124977">
        <w:rPr>
          <w:rFonts w:asciiTheme="minorHAnsi" w:hAnsiTheme="minorHAnsi" w:cstheme="minorHAnsi"/>
          <w:u w:val="single"/>
        </w:rPr>
        <w:t>Friends of the Surgery</w:t>
      </w:r>
      <w:r w:rsidRPr="00124977">
        <w:rPr>
          <w:rFonts w:asciiTheme="minorHAnsi" w:hAnsiTheme="minorHAnsi" w:cstheme="minorHAnsi"/>
        </w:rPr>
        <w:t xml:space="preserve"> need more drivers</w:t>
      </w:r>
      <w:r w:rsidR="00537A59" w:rsidRPr="00124977">
        <w:rPr>
          <w:rFonts w:asciiTheme="minorHAnsi" w:hAnsiTheme="minorHAnsi" w:cstheme="minorHAnsi"/>
        </w:rPr>
        <w:t xml:space="preserve"> </w:t>
      </w:r>
      <w:r w:rsidR="00124977">
        <w:rPr>
          <w:rFonts w:asciiTheme="minorHAnsi" w:hAnsiTheme="minorHAnsi" w:cstheme="minorHAnsi"/>
        </w:rPr>
        <w:t xml:space="preserve">and have asked the PPG to promote. </w:t>
      </w:r>
      <w:r w:rsidR="0074222B" w:rsidRPr="0074222B">
        <w:rPr>
          <w:rFonts w:asciiTheme="minorHAnsi" w:hAnsiTheme="minorHAnsi" w:cstheme="minorHAnsi"/>
          <w:b/>
          <w:bCs/>
        </w:rPr>
        <w:t>CN</w:t>
      </w:r>
      <w:r w:rsidR="0074222B">
        <w:rPr>
          <w:rFonts w:asciiTheme="minorHAnsi" w:hAnsiTheme="minorHAnsi" w:cstheme="minorHAnsi"/>
        </w:rPr>
        <w:t xml:space="preserve"> will put this in future Broadsheet reports. </w:t>
      </w:r>
      <w:r w:rsidR="00124977" w:rsidRPr="0074222B">
        <w:rPr>
          <w:rFonts w:asciiTheme="minorHAnsi" w:hAnsiTheme="minorHAnsi" w:cstheme="minorHAnsi"/>
          <w:b/>
          <w:bCs/>
        </w:rPr>
        <w:t xml:space="preserve">JW </w:t>
      </w:r>
      <w:r w:rsidR="00124977" w:rsidRPr="00124977">
        <w:rPr>
          <w:rFonts w:asciiTheme="minorHAnsi" w:hAnsiTheme="minorHAnsi" w:cstheme="minorHAnsi"/>
        </w:rPr>
        <w:t>suggested that we put flyers on the seats at the Health Event</w:t>
      </w:r>
      <w:r w:rsidR="00124977">
        <w:rPr>
          <w:rFonts w:asciiTheme="minorHAnsi" w:hAnsiTheme="minorHAnsi" w:cstheme="minorHAnsi"/>
        </w:rPr>
        <w:t xml:space="preserve">. </w:t>
      </w:r>
      <w:r w:rsidR="00124977">
        <w:rPr>
          <w:rFonts w:asciiTheme="minorHAnsi" w:hAnsiTheme="minorHAnsi" w:cstheme="minorHAnsi"/>
          <w:b/>
          <w:bCs/>
        </w:rPr>
        <w:t xml:space="preserve">JW </w:t>
      </w:r>
      <w:r w:rsidR="00124977">
        <w:rPr>
          <w:rFonts w:asciiTheme="minorHAnsi" w:hAnsiTheme="minorHAnsi" w:cstheme="minorHAnsi"/>
        </w:rPr>
        <w:t>was asked if the Hospital transport service could take some of the patients but she said that only those not eligible for this are passed to the Friends service.</w:t>
      </w:r>
      <w:r w:rsidR="00537A59" w:rsidRPr="00124977"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  <w:r w:rsidR="00994B24" w:rsidRPr="00124977">
        <w:rPr>
          <w:rFonts w:asciiTheme="minorHAnsi" w:hAnsiTheme="minorHAnsi" w:cstheme="minorHAnsi"/>
        </w:rPr>
        <w:br/>
      </w:r>
    </w:p>
    <w:p w14:paraId="5FA99CD6" w14:textId="6CFF6BB1" w:rsidR="00163A9F" w:rsidRPr="006E40C6" w:rsidRDefault="003B1CFC" w:rsidP="006E40C6">
      <w:pPr>
        <w:pStyle w:val="NoSpacing"/>
        <w:numPr>
          <w:ilvl w:val="0"/>
          <w:numId w:val="32"/>
        </w:numPr>
        <w:rPr>
          <w:rFonts w:asciiTheme="minorHAnsi" w:hAnsiTheme="minorHAnsi" w:cstheme="minorHAnsi"/>
        </w:rPr>
      </w:pPr>
      <w:r w:rsidRPr="006E40C6">
        <w:rPr>
          <w:rFonts w:asciiTheme="minorHAnsi" w:hAnsiTheme="minorHAnsi" w:cstheme="minorHAnsi"/>
          <w:u w:val="single"/>
        </w:rPr>
        <w:t xml:space="preserve">Health Event </w:t>
      </w:r>
      <w:r w:rsidR="00004513" w:rsidRPr="006E40C6">
        <w:rPr>
          <w:rFonts w:asciiTheme="minorHAnsi" w:hAnsiTheme="minorHAnsi" w:cstheme="minorHAnsi"/>
          <w:u w:val="single"/>
        </w:rPr>
        <w:t>15</w:t>
      </w:r>
      <w:r w:rsidR="00004513" w:rsidRPr="006E40C6">
        <w:rPr>
          <w:rFonts w:asciiTheme="minorHAnsi" w:hAnsiTheme="minorHAnsi" w:cstheme="minorHAnsi"/>
          <w:u w:val="single"/>
          <w:vertAlign w:val="superscript"/>
        </w:rPr>
        <w:t>th</w:t>
      </w:r>
      <w:r w:rsidR="00004513" w:rsidRPr="006E40C6">
        <w:rPr>
          <w:rFonts w:asciiTheme="minorHAnsi" w:hAnsiTheme="minorHAnsi" w:cstheme="minorHAnsi"/>
          <w:u w:val="single"/>
        </w:rPr>
        <w:t xml:space="preserve"> October</w:t>
      </w:r>
      <w:r w:rsidR="00835919" w:rsidRPr="006E40C6">
        <w:rPr>
          <w:rFonts w:asciiTheme="minorHAnsi" w:hAnsiTheme="minorHAnsi" w:cstheme="minorHAnsi"/>
        </w:rPr>
        <w:t xml:space="preserve"> </w:t>
      </w:r>
      <w:r w:rsidR="00124977" w:rsidRPr="006E40C6">
        <w:rPr>
          <w:rFonts w:asciiTheme="minorHAnsi" w:hAnsiTheme="minorHAnsi" w:cstheme="minorHAnsi"/>
        </w:rPr>
        <w:t xml:space="preserve">– </w:t>
      </w:r>
      <w:r w:rsidR="00124977" w:rsidRPr="006E40C6">
        <w:rPr>
          <w:rFonts w:asciiTheme="minorHAnsi" w:hAnsiTheme="minorHAnsi" w:cstheme="minorHAnsi"/>
          <w:b/>
          <w:bCs/>
        </w:rPr>
        <w:t>CN</w:t>
      </w:r>
      <w:r w:rsidR="00124977" w:rsidRPr="006E40C6">
        <w:rPr>
          <w:rFonts w:asciiTheme="minorHAnsi" w:hAnsiTheme="minorHAnsi" w:cstheme="minorHAnsi"/>
        </w:rPr>
        <w:t xml:space="preserve"> has received the posters and flyers</w:t>
      </w:r>
      <w:r w:rsidR="00007952">
        <w:rPr>
          <w:rFonts w:asciiTheme="minorHAnsi" w:hAnsiTheme="minorHAnsi" w:cstheme="minorHAnsi"/>
        </w:rPr>
        <w:t xml:space="preserve"> (Paid for from Parish Council grant, see over the page)</w:t>
      </w:r>
      <w:r w:rsidR="00124977" w:rsidRPr="006E40C6">
        <w:rPr>
          <w:rFonts w:asciiTheme="minorHAnsi" w:hAnsiTheme="minorHAnsi" w:cstheme="minorHAnsi"/>
        </w:rPr>
        <w:t xml:space="preserve">. Members agreed to deliver flyers to the Primary schools. </w:t>
      </w:r>
      <w:r w:rsidR="00124977" w:rsidRPr="006E40C6">
        <w:rPr>
          <w:rFonts w:asciiTheme="minorHAnsi" w:hAnsiTheme="minorHAnsi" w:cstheme="minorHAnsi"/>
          <w:b/>
          <w:bCs/>
        </w:rPr>
        <w:t>CN</w:t>
      </w:r>
      <w:r w:rsidR="00124977" w:rsidRPr="006E40C6">
        <w:rPr>
          <w:rFonts w:asciiTheme="minorHAnsi" w:hAnsiTheme="minorHAnsi" w:cstheme="minorHAnsi"/>
        </w:rPr>
        <w:t xml:space="preserve"> will ask secondary schools to circulate to their Year 7s by email. </w:t>
      </w:r>
      <w:r w:rsidR="00124977" w:rsidRPr="006E40C6">
        <w:rPr>
          <w:rFonts w:asciiTheme="minorHAnsi" w:hAnsiTheme="minorHAnsi" w:cstheme="minorHAnsi"/>
          <w:b/>
          <w:bCs/>
        </w:rPr>
        <w:t xml:space="preserve">JWest </w:t>
      </w:r>
      <w:r w:rsidR="0074222B">
        <w:rPr>
          <w:rFonts w:asciiTheme="minorHAnsi" w:hAnsiTheme="minorHAnsi" w:cstheme="minorHAnsi"/>
        </w:rPr>
        <w:t xml:space="preserve">took </w:t>
      </w:r>
      <w:r w:rsidR="00124977" w:rsidRPr="006E40C6">
        <w:rPr>
          <w:rFonts w:asciiTheme="minorHAnsi" w:hAnsiTheme="minorHAnsi" w:cstheme="minorHAnsi"/>
        </w:rPr>
        <w:t xml:space="preserve">a poster for St John’s Nursery. </w:t>
      </w:r>
      <w:r w:rsidR="00835919" w:rsidRPr="006E40C6">
        <w:rPr>
          <w:rFonts w:asciiTheme="minorHAnsi" w:hAnsiTheme="minorHAnsi" w:cstheme="minorHAnsi"/>
        </w:rPr>
        <w:t xml:space="preserve">  </w:t>
      </w:r>
      <w:r w:rsidR="00124977" w:rsidRPr="006E40C6">
        <w:rPr>
          <w:rFonts w:asciiTheme="minorHAnsi" w:hAnsiTheme="minorHAnsi" w:cstheme="minorHAnsi"/>
          <w:b/>
          <w:bCs/>
        </w:rPr>
        <w:t>CN</w:t>
      </w:r>
      <w:r w:rsidR="00124977" w:rsidRPr="006E40C6">
        <w:rPr>
          <w:rFonts w:asciiTheme="minorHAnsi" w:hAnsiTheme="minorHAnsi" w:cstheme="minorHAnsi"/>
        </w:rPr>
        <w:t xml:space="preserve"> will email the info to </w:t>
      </w:r>
      <w:r w:rsidR="00124977" w:rsidRPr="006E40C6">
        <w:rPr>
          <w:rFonts w:asciiTheme="minorHAnsi" w:hAnsiTheme="minorHAnsi" w:cstheme="minorHAnsi"/>
          <w:b/>
          <w:bCs/>
        </w:rPr>
        <w:t>LL</w:t>
      </w:r>
      <w:r w:rsidR="00124977" w:rsidRPr="006E40C6">
        <w:rPr>
          <w:rFonts w:asciiTheme="minorHAnsi" w:hAnsiTheme="minorHAnsi" w:cstheme="minorHAnsi"/>
        </w:rPr>
        <w:t xml:space="preserve"> who is away at present and copy Dr Robertson in who will speak at the end of the Event </w:t>
      </w:r>
      <w:r w:rsidR="00FE2D7B" w:rsidRPr="006E40C6">
        <w:rPr>
          <w:rFonts w:asciiTheme="minorHAnsi" w:hAnsiTheme="minorHAnsi" w:cstheme="minorHAnsi"/>
        </w:rPr>
        <w:t xml:space="preserve">adding any information he considers relevant from the GP service.  </w:t>
      </w:r>
      <w:r w:rsidR="00FE2D7B" w:rsidRPr="006E40C6">
        <w:rPr>
          <w:rFonts w:asciiTheme="minorHAnsi" w:hAnsiTheme="minorHAnsi" w:cstheme="minorHAnsi"/>
          <w:b/>
          <w:bCs/>
        </w:rPr>
        <w:t>JBr</w:t>
      </w:r>
      <w:r w:rsidR="0074222B">
        <w:rPr>
          <w:rFonts w:asciiTheme="minorHAnsi" w:hAnsiTheme="minorHAnsi" w:cstheme="minorHAnsi"/>
          <w:b/>
          <w:bCs/>
        </w:rPr>
        <w:t>, MT</w:t>
      </w:r>
      <w:r w:rsidR="00FE2D7B" w:rsidRPr="006E40C6">
        <w:rPr>
          <w:rFonts w:asciiTheme="minorHAnsi" w:hAnsiTheme="minorHAnsi" w:cstheme="minorHAnsi"/>
          <w:b/>
          <w:bCs/>
        </w:rPr>
        <w:t xml:space="preserve"> </w:t>
      </w:r>
      <w:r w:rsidR="00FE2D7B" w:rsidRPr="006E40C6">
        <w:rPr>
          <w:rFonts w:asciiTheme="minorHAnsi" w:hAnsiTheme="minorHAnsi" w:cstheme="minorHAnsi"/>
        </w:rPr>
        <w:t xml:space="preserve">and </w:t>
      </w:r>
      <w:r w:rsidR="006E40C6" w:rsidRPr="006E40C6">
        <w:rPr>
          <w:rFonts w:asciiTheme="minorHAnsi" w:hAnsiTheme="minorHAnsi" w:cstheme="minorHAnsi"/>
          <w:b/>
          <w:bCs/>
        </w:rPr>
        <w:t>CN</w:t>
      </w:r>
      <w:r w:rsidR="006E40C6" w:rsidRPr="006E40C6">
        <w:rPr>
          <w:rFonts w:asciiTheme="minorHAnsi" w:hAnsiTheme="minorHAnsi" w:cstheme="minorHAnsi"/>
        </w:rPr>
        <w:t xml:space="preserve"> gave their apologies for the 15</w:t>
      </w:r>
      <w:r w:rsidR="006E40C6" w:rsidRPr="006E40C6">
        <w:rPr>
          <w:rFonts w:asciiTheme="minorHAnsi" w:hAnsiTheme="minorHAnsi" w:cstheme="minorHAnsi"/>
          <w:vertAlign w:val="superscript"/>
        </w:rPr>
        <w:t>th</w:t>
      </w:r>
      <w:r w:rsidR="006E40C6" w:rsidRPr="006E40C6">
        <w:rPr>
          <w:rFonts w:asciiTheme="minorHAnsi" w:hAnsiTheme="minorHAnsi" w:cstheme="minorHAnsi"/>
        </w:rPr>
        <w:t xml:space="preserve">. </w:t>
      </w:r>
      <w:r w:rsidR="006E40C6" w:rsidRPr="006E40C6">
        <w:rPr>
          <w:rFonts w:asciiTheme="minorHAnsi" w:hAnsiTheme="minorHAnsi" w:cstheme="minorHAnsi"/>
        </w:rPr>
        <w:br/>
      </w:r>
      <w:r w:rsidR="006E40C6" w:rsidRPr="006E40C6">
        <w:rPr>
          <w:rFonts w:asciiTheme="minorHAnsi" w:hAnsiTheme="minorHAnsi" w:cstheme="minorHAnsi"/>
          <w:b/>
          <w:bCs/>
        </w:rPr>
        <w:t>JWest</w:t>
      </w:r>
      <w:r w:rsidR="006E40C6" w:rsidRPr="006E40C6">
        <w:rPr>
          <w:rFonts w:asciiTheme="minorHAnsi" w:hAnsiTheme="minorHAnsi" w:cstheme="minorHAnsi"/>
        </w:rPr>
        <w:t xml:space="preserve"> reminded the meeting about the AGM</w:t>
      </w:r>
      <w:r w:rsidR="006E40C6">
        <w:rPr>
          <w:rFonts w:asciiTheme="minorHAnsi" w:hAnsiTheme="minorHAnsi" w:cstheme="minorHAnsi"/>
        </w:rPr>
        <w:t xml:space="preserve"> at the Health Event</w:t>
      </w:r>
      <w:r w:rsidR="006E40C6" w:rsidRPr="006E40C6">
        <w:rPr>
          <w:rFonts w:asciiTheme="minorHAnsi" w:hAnsiTheme="minorHAnsi" w:cstheme="minorHAnsi"/>
        </w:rPr>
        <w:t xml:space="preserve">. It was agreed that this would be played down but the </w:t>
      </w:r>
      <w:r w:rsidR="006E40C6" w:rsidRPr="006E40C6">
        <w:rPr>
          <w:rFonts w:asciiTheme="minorHAnsi" w:hAnsiTheme="minorHAnsi" w:cstheme="minorHAnsi"/>
          <w:b/>
          <w:bCs/>
        </w:rPr>
        <w:t xml:space="preserve">LL </w:t>
      </w:r>
      <w:r w:rsidR="006E40C6">
        <w:t xml:space="preserve">should ask the meeting to vote in the </w:t>
      </w:r>
      <w:r w:rsidR="006E40C6" w:rsidRPr="006E40C6">
        <w:rPr>
          <w:rFonts w:asciiTheme="minorHAnsi" w:hAnsiTheme="minorHAnsi" w:cstheme="minorHAnsi"/>
        </w:rPr>
        <w:t xml:space="preserve">committee for another year. All agreed to stand again. </w:t>
      </w:r>
      <w:r w:rsidR="006E40C6" w:rsidRPr="006E40C6">
        <w:rPr>
          <w:rFonts w:asciiTheme="minorHAnsi" w:hAnsiTheme="minorHAnsi" w:cstheme="minorHAnsi"/>
          <w:b/>
          <w:bCs/>
        </w:rPr>
        <w:t>LL, BM</w:t>
      </w:r>
      <w:r w:rsidR="00835919" w:rsidRPr="006E40C6">
        <w:rPr>
          <w:rFonts w:asciiTheme="minorHAnsi" w:hAnsiTheme="minorHAnsi" w:cstheme="minorHAnsi"/>
          <w:b/>
          <w:bCs/>
        </w:rPr>
        <w:t xml:space="preserve"> </w:t>
      </w:r>
      <w:r w:rsidR="006E40C6" w:rsidRPr="006E40C6">
        <w:rPr>
          <w:rFonts w:asciiTheme="minorHAnsi" w:hAnsiTheme="minorHAnsi" w:cstheme="minorHAnsi"/>
        </w:rPr>
        <w:t>need to confirm</w:t>
      </w:r>
      <w:r w:rsidR="0074222B">
        <w:rPr>
          <w:rFonts w:asciiTheme="minorHAnsi" w:hAnsiTheme="minorHAnsi" w:cstheme="minorHAnsi"/>
        </w:rPr>
        <w:t xml:space="preserve"> that they will stand again</w:t>
      </w:r>
      <w:r w:rsidR="006E40C6" w:rsidRPr="006E40C6">
        <w:rPr>
          <w:rFonts w:asciiTheme="minorHAnsi" w:hAnsiTheme="minorHAnsi" w:cstheme="minorHAnsi"/>
        </w:rPr>
        <w:t>.</w:t>
      </w:r>
      <w:r w:rsidR="00835919" w:rsidRPr="006E40C6">
        <w:rPr>
          <w:rFonts w:asciiTheme="minorHAnsi" w:hAnsiTheme="minorHAnsi" w:cstheme="minorHAnsi"/>
        </w:rPr>
        <w:t xml:space="preserve">                           </w:t>
      </w:r>
      <w:r w:rsidR="002D419E" w:rsidRPr="006E40C6">
        <w:rPr>
          <w:rFonts w:asciiTheme="minorHAnsi" w:hAnsiTheme="minorHAnsi" w:cstheme="minorHAnsi"/>
        </w:rPr>
        <w:t xml:space="preserve">   </w:t>
      </w:r>
      <w:r w:rsidRPr="006E40C6">
        <w:rPr>
          <w:rFonts w:asciiTheme="minorHAnsi" w:hAnsiTheme="minorHAnsi" w:cstheme="minorHAnsi"/>
        </w:rPr>
        <w:t xml:space="preserve">                              </w:t>
      </w:r>
      <w:r w:rsidRPr="006E40C6">
        <w:rPr>
          <w:rFonts w:asciiTheme="minorHAnsi" w:hAnsiTheme="minorHAnsi" w:cstheme="minorHAnsi"/>
        </w:rPr>
        <w:br/>
      </w:r>
    </w:p>
    <w:p w14:paraId="08F2B003" w14:textId="596D9A1D" w:rsidR="00B8251E" w:rsidRPr="006E40C6" w:rsidRDefault="009A4EA5" w:rsidP="00B8251E">
      <w:pPr>
        <w:pStyle w:val="NoSpacing"/>
        <w:numPr>
          <w:ilvl w:val="0"/>
          <w:numId w:val="32"/>
        </w:numPr>
        <w:shd w:val="clear" w:color="auto" w:fill="FFFFFF"/>
        <w:rPr>
          <w:rFonts w:asciiTheme="minorHAnsi" w:hAnsiTheme="minorHAnsi" w:cstheme="minorHAnsi"/>
          <w:color w:val="222222"/>
          <w:shd w:val="clear" w:color="auto" w:fill="FFFFFF"/>
        </w:rPr>
      </w:pPr>
      <w:r w:rsidRPr="006E40C6">
        <w:rPr>
          <w:rFonts w:asciiTheme="minorHAnsi" w:hAnsiTheme="minorHAnsi" w:cstheme="minorHAnsi"/>
          <w:u w:val="single"/>
        </w:rPr>
        <w:t>P</w:t>
      </w:r>
      <w:r w:rsidR="003C3F05" w:rsidRPr="006E40C6">
        <w:rPr>
          <w:rFonts w:asciiTheme="minorHAnsi" w:hAnsiTheme="minorHAnsi" w:cstheme="minorHAnsi"/>
          <w:u w:val="single"/>
        </w:rPr>
        <w:t xml:space="preserve">ractice </w:t>
      </w:r>
      <w:r w:rsidR="003C3F05" w:rsidRPr="00F4703F">
        <w:rPr>
          <w:rFonts w:asciiTheme="minorHAnsi" w:hAnsiTheme="minorHAnsi" w:cstheme="minorHAnsi"/>
          <w:u w:val="single"/>
        </w:rPr>
        <w:t>update</w:t>
      </w:r>
      <w:r w:rsidR="006E40C6">
        <w:rPr>
          <w:rFonts w:asciiTheme="minorHAnsi" w:hAnsiTheme="minorHAnsi" w:cstheme="minorHAnsi"/>
        </w:rPr>
        <w:t xml:space="preserve"> Dr Thomas reported that he will </w:t>
      </w:r>
      <w:r w:rsidR="0074222B">
        <w:rPr>
          <w:rFonts w:asciiTheme="minorHAnsi" w:hAnsiTheme="minorHAnsi" w:cstheme="minorHAnsi"/>
        </w:rPr>
        <w:t xml:space="preserve">be </w:t>
      </w:r>
      <w:r w:rsidR="006E40C6">
        <w:rPr>
          <w:rFonts w:asciiTheme="minorHAnsi" w:hAnsiTheme="minorHAnsi" w:cstheme="minorHAnsi"/>
        </w:rPr>
        <w:t>stopping most clinical work at Christmas, just holding chronic disease clinics until the end of March 2020 when he will retire from the Practice</w:t>
      </w:r>
      <w:r w:rsidR="006E40C6" w:rsidRPr="006E40C6">
        <w:rPr>
          <w:rFonts w:asciiTheme="minorHAnsi" w:hAnsiTheme="minorHAnsi" w:cstheme="minorHAnsi"/>
        </w:rPr>
        <w:t>. He will then continue with some sessions for the CCG</w:t>
      </w:r>
      <w:r w:rsidR="006E40C6">
        <w:rPr>
          <w:rFonts w:asciiTheme="minorHAnsi" w:hAnsiTheme="minorHAnsi" w:cstheme="minorHAnsi"/>
        </w:rPr>
        <w:t>. Dr Robertson, Dr de Heer, Dr Merritt will continue</w:t>
      </w:r>
      <w:r w:rsidR="0074222B">
        <w:rPr>
          <w:rFonts w:asciiTheme="minorHAnsi" w:hAnsiTheme="minorHAnsi" w:cstheme="minorHAnsi"/>
        </w:rPr>
        <w:t>,</w:t>
      </w:r>
      <w:r w:rsidR="006E40C6">
        <w:rPr>
          <w:rFonts w:asciiTheme="minorHAnsi" w:hAnsiTheme="minorHAnsi" w:cstheme="minorHAnsi"/>
        </w:rPr>
        <w:t xml:space="preserve"> with another GP to be recruited. </w:t>
      </w:r>
      <w:r w:rsidR="006E40C6">
        <w:rPr>
          <w:rFonts w:asciiTheme="minorHAnsi" w:hAnsiTheme="minorHAnsi" w:cstheme="minorHAnsi"/>
          <w:color w:val="222222"/>
          <w:shd w:val="clear" w:color="auto" w:fill="FFFFFF"/>
        </w:rPr>
        <w:t xml:space="preserve">He thanked the Committee and in fact all his Practice patients for making his time </w:t>
      </w:r>
      <w:r w:rsidR="00B07DB3" w:rsidRPr="006E40C6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6E40C6">
        <w:rPr>
          <w:rFonts w:asciiTheme="minorHAnsi" w:hAnsiTheme="minorHAnsi" w:cstheme="minorHAnsi"/>
          <w:color w:val="222222"/>
          <w:shd w:val="clear" w:color="auto" w:fill="FFFFFF"/>
        </w:rPr>
        <w:t xml:space="preserve">at Fairfield enjoyable but the committee said it is a 2 way street and thanked him for </w:t>
      </w:r>
      <w:r w:rsidR="00F4703F">
        <w:rPr>
          <w:rFonts w:asciiTheme="minorHAnsi" w:hAnsiTheme="minorHAnsi" w:cstheme="minorHAnsi"/>
          <w:color w:val="222222"/>
          <w:shd w:val="clear" w:color="auto" w:fill="FFFFFF"/>
        </w:rPr>
        <w:t xml:space="preserve">all </w:t>
      </w:r>
      <w:r w:rsidR="006E40C6">
        <w:rPr>
          <w:rFonts w:asciiTheme="minorHAnsi" w:hAnsiTheme="minorHAnsi" w:cstheme="minorHAnsi"/>
          <w:color w:val="222222"/>
          <w:shd w:val="clear" w:color="auto" w:fill="FFFFFF"/>
        </w:rPr>
        <w:t>his support</w:t>
      </w:r>
      <w:r w:rsidR="00F4703F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="00F4703F">
        <w:rPr>
          <w:rFonts w:asciiTheme="minorHAnsi" w:hAnsiTheme="minorHAnsi" w:cstheme="minorHAnsi"/>
          <w:color w:val="222222"/>
          <w:shd w:val="clear" w:color="auto" w:fill="FFFFFF"/>
        </w:rPr>
        <w:br/>
        <w:t xml:space="preserve">Sue Levett, an experienced </w:t>
      </w:r>
      <w:r w:rsidR="00801543">
        <w:rPr>
          <w:rFonts w:asciiTheme="minorHAnsi" w:hAnsiTheme="minorHAnsi" w:cstheme="minorHAnsi"/>
          <w:color w:val="222222"/>
          <w:shd w:val="clear" w:color="auto" w:fill="FFFFFF"/>
        </w:rPr>
        <w:t xml:space="preserve">Advanced clinical Practitioner and </w:t>
      </w:r>
      <w:r w:rsidR="00F4703F">
        <w:rPr>
          <w:rFonts w:asciiTheme="minorHAnsi" w:hAnsiTheme="minorHAnsi" w:cstheme="minorHAnsi"/>
          <w:color w:val="222222"/>
          <w:shd w:val="clear" w:color="auto" w:fill="FFFFFF"/>
        </w:rPr>
        <w:t xml:space="preserve"> is doing 2 sessions a week and will gradually take over some</w:t>
      </w:r>
      <w:r w:rsidR="0074222B">
        <w:rPr>
          <w:rFonts w:asciiTheme="minorHAnsi" w:hAnsiTheme="minorHAnsi" w:cstheme="minorHAnsi"/>
          <w:color w:val="222222"/>
          <w:shd w:val="clear" w:color="auto" w:fill="FFFFFF"/>
        </w:rPr>
        <w:t xml:space="preserve"> of</w:t>
      </w:r>
      <w:r w:rsidR="00F4703F">
        <w:rPr>
          <w:rFonts w:asciiTheme="minorHAnsi" w:hAnsiTheme="minorHAnsi" w:cstheme="minorHAnsi"/>
          <w:color w:val="222222"/>
          <w:shd w:val="clear" w:color="auto" w:fill="FFFFFF"/>
        </w:rPr>
        <w:t xml:space="preserve"> Dr Thomas chronic disease clinics. She will be able to treat and prescribe for patients which is an advantage both for the GPs and the patients. </w:t>
      </w:r>
      <w:r w:rsidR="006E40C6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B07DB3" w:rsidRPr="006E40C6">
        <w:rPr>
          <w:rFonts w:asciiTheme="minorHAnsi" w:hAnsiTheme="minorHAnsi" w:cstheme="minorHAnsi"/>
          <w:color w:val="222222"/>
          <w:shd w:val="clear" w:color="auto" w:fill="FFFFFF"/>
        </w:rPr>
        <w:t xml:space="preserve">                                                                                                </w:t>
      </w:r>
      <w:r w:rsidR="002D419E" w:rsidRPr="006E40C6">
        <w:rPr>
          <w:rFonts w:asciiTheme="minorHAnsi" w:hAnsiTheme="minorHAnsi" w:cstheme="minorHAnsi"/>
          <w:color w:val="222222"/>
          <w:shd w:val="clear" w:color="auto" w:fill="FFFFFF"/>
        </w:rPr>
        <w:t xml:space="preserve">       </w:t>
      </w:r>
      <w:r w:rsidR="0054473D" w:rsidRPr="006E40C6">
        <w:rPr>
          <w:rFonts w:asciiTheme="minorHAnsi" w:hAnsiTheme="minorHAnsi" w:cstheme="minorHAnsi"/>
          <w:color w:val="222222"/>
          <w:shd w:val="clear" w:color="auto" w:fill="FFFFFF"/>
        </w:rPr>
        <w:br/>
      </w:r>
    </w:p>
    <w:p w14:paraId="693A1D62" w14:textId="77777777" w:rsidR="0074222B" w:rsidRPr="0074222B" w:rsidRDefault="003C3F05" w:rsidP="00DC3769">
      <w:pPr>
        <w:pStyle w:val="NoSpacing"/>
        <w:numPr>
          <w:ilvl w:val="0"/>
          <w:numId w:val="32"/>
        </w:numPr>
        <w:shd w:val="clear" w:color="auto" w:fill="FFFFFF"/>
        <w:rPr>
          <w:rFonts w:asciiTheme="minorHAnsi" w:hAnsiTheme="minorHAnsi" w:cstheme="minorHAnsi"/>
          <w:u w:val="single"/>
        </w:rPr>
      </w:pPr>
      <w:r w:rsidRPr="00F4703F">
        <w:rPr>
          <w:rFonts w:asciiTheme="minorHAnsi" w:hAnsiTheme="minorHAnsi" w:cstheme="minorHAnsi"/>
          <w:color w:val="222222"/>
          <w:u w:val="single"/>
          <w:shd w:val="clear" w:color="auto" w:fill="FFFFFF"/>
        </w:rPr>
        <w:t>A</w:t>
      </w:r>
      <w:r w:rsidR="00B8251E" w:rsidRPr="00F4703F">
        <w:rPr>
          <w:rFonts w:asciiTheme="minorHAnsi" w:hAnsiTheme="minorHAnsi" w:cstheme="minorHAnsi"/>
          <w:u w:val="single"/>
        </w:rPr>
        <w:t>OB</w:t>
      </w:r>
      <w:r w:rsidR="00F4703F">
        <w:rPr>
          <w:rFonts w:asciiTheme="minorHAnsi" w:hAnsiTheme="minorHAnsi" w:cstheme="minorHAnsi"/>
          <w:u w:val="single"/>
        </w:rPr>
        <w:br/>
      </w:r>
    </w:p>
    <w:p w14:paraId="56480521" w14:textId="01047D7A" w:rsidR="0074222B" w:rsidRPr="0074222B" w:rsidRDefault="00F4703F" w:rsidP="0074222B">
      <w:pPr>
        <w:pStyle w:val="NoSpacing"/>
        <w:numPr>
          <w:ilvl w:val="0"/>
          <w:numId w:val="38"/>
        </w:numPr>
        <w:shd w:val="clear" w:color="auto" w:fill="FFFFFF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bCs/>
        </w:rPr>
        <w:t>FS</w:t>
      </w:r>
      <w:r>
        <w:rPr>
          <w:rFonts w:asciiTheme="minorHAnsi" w:hAnsiTheme="minorHAnsi" w:cstheme="minorHAnsi"/>
        </w:rPr>
        <w:t xml:space="preserve"> asked about travel vaccinations. </w:t>
      </w:r>
      <w:r>
        <w:rPr>
          <w:rFonts w:asciiTheme="minorHAnsi" w:hAnsiTheme="minorHAnsi" w:cstheme="minorHAnsi"/>
          <w:b/>
          <w:bCs/>
        </w:rPr>
        <w:t>JW</w:t>
      </w:r>
      <w:r>
        <w:rPr>
          <w:rFonts w:asciiTheme="minorHAnsi" w:hAnsiTheme="minorHAnsi" w:cstheme="minorHAnsi"/>
        </w:rPr>
        <w:t xml:space="preserve"> explained that the Practice does not have nurses trained to give advice so </w:t>
      </w:r>
      <w:r w:rsidR="0074222B">
        <w:rPr>
          <w:rFonts w:asciiTheme="minorHAnsi" w:hAnsiTheme="minorHAnsi" w:cstheme="minorHAnsi"/>
        </w:rPr>
        <w:t>patients will get this</w:t>
      </w:r>
      <w:r>
        <w:rPr>
          <w:rFonts w:asciiTheme="minorHAnsi" w:hAnsiTheme="minorHAnsi" w:cstheme="minorHAnsi"/>
        </w:rPr>
        <w:t xml:space="preserve"> at Travel clinics e.g. Boots. The Practice nurses can administer Cholera, Typhoid and Hepatitis A vaccinations</w:t>
      </w:r>
      <w:r w:rsidR="00801543">
        <w:rPr>
          <w:rFonts w:asciiTheme="minorHAnsi" w:hAnsiTheme="minorHAnsi" w:cstheme="minorHAnsi"/>
        </w:rPr>
        <w:t xml:space="preserve"> as these are provided on the NHS.  All other vaccines </w:t>
      </w:r>
      <w:bookmarkStart w:id="0" w:name="_GoBack"/>
      <w:bookmarkEnd w:id="0"/>
      <w:r w:rsidR="00801543">
        <w:rPr>
          <w:rFonts w:asciiTheme="minorHAnsi" w:hAnsiTheme="minorHAnsi" w:cstheme="minorHAnsi"/>
        </w:rPr>
        <w:t xml:space="preserve">have to be obtained privately and paid for. </w:t>
      </w:r>
      <w:r w:rsidR="00007952">
        <w:rPr>
          <w:rFonts w:asciiTheme="minorHAnsi" w:hAnsiTheme="minorHAnsi" w:cstheme="minorHAnsi"/>
        </w:rPr>
        <w:br/>
      </w:r>
    </w:p>
    <w:p w14:paraId="0E9FAC4A" w14:textId="46D58CE2" w:rsidR="00D567D1" w:rsidRPr="00F4703F" w:rsidRDefault="00007952" w:rsidP="00007952">
      <w:pPr>
        <w:pStyle w:val="NoSpacing"/>
        <w:numPr>
          <w:ilvl w:val="0"/>
          <w:numId w:val="38"/>
        </w:numPr>
        <w:shd w:val="clear" w:color="auto" w:fill="FFFFFF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bCs/>
        </w:rPr>
        <w:lastRenderedPageBreak/>
        <w:t>JW</w:t>
      </w:r>
      <w:r>
        <w:rPr>
          <w:rFonts w:asciiTheme="minorHAnsi" w:hAnsiTheme="minorHAnsi" w:cstheme="minorHAnsi"/>
        </w:rPr>
        <w:t xml:space="preserve"> asked for the patient survey to be on the next agenda with a focus on chronic disease management</w:t>
      </w:r>
      <w:r w:rsidR="00D567D1" w:rsidRPr="00F4703F">
        <w:rPr>
          <w:rFonts w:asciiTheme="minorHAnsi" w:hAnsiTheme="minorHAnsi" w:cstheme="minorHAnsi"/>
          <w:u w:val="single"/>
        </w:rPr>
        <w:br/>
      </w:r>
    </w:p>
    <w:p w14:paraId="2853BB9D" w14:textId="09A66EBB" w:rsidR="00067431" w:rsidRPr="00007952" w:rsidRDefault="003C3F05" w:rsidP="009E6EED">
      <w:pPr>
        <w:pStyle w:val="NoSpacing"/>
        <w:numPr>
          <w:ilvl w:val="0"/>
          <w:numId w:val="32"/>
        </w:numPr>
        <w:shd w:val="clear" w:color="auto" w:fill="FFFFFF"/>
        <w:rPr>
          <w:rFonts w:cstheme="minorHAnsi"/>
          <w:color w:val="1F497D"/>
          <w:shd w:val="clear" w:color="auto" w:fill="FFFFFF"/>
        </w:rPr>
      </w:pPr>
      <w:r w:rsidRPr="00007952">
        <w:rPr>
          <w:rFonts w:asciiTheme="minorHAnsi" w:hAnsiTheme="minorHAnsi" w:cstheme="minorHAnsi"/>
          <w:u w:val="single"/>
        </w:rPr>
        <w:t>Date</w:t>
      </w:r>
      <w:r w:rsidR="005B5675" w:rsidRPr="00007952">
        <w:rPr>
          <w:rFonts w:asciiTheme="minorHAnsi" w:hAnsiTheme="minorHAnsi" w:cstheme="minorHAnsi"/>
          <w:u w:val="single"/>
        </w:rPr>
        <w:t>s</w:t>
      </w:r>
      <w:r w:rsidRPr="00007952">
        <w:rPr>
          <w:rFonts w:asciiTheme="minorHAnsi" w:hAnsiTheme="minorHAnsi" w:cstheme="minorHAnsi"/>
          <w:u w:val="single"/>
        </w:rPr>
        <w:t xml:space="preserve"> of next meeting</w:t>
      </w:r>
      <w:r w:rsidR="005B5675" w:rsidRPr="00007952">
        <w:rPr>
          <w:rFonts w:asciiTheme="minorHAnsi" w:hAnsiTheme="minorHAnsi" w:cstheme="minorHAnsi"/>
          <w:u w:val="single"/>
        </w:rPr>
        <w:t>s</w:t>
      </w:r>
      <w:r w:rsidR="00011A2D" w:rsidRPr="00007952">
        <w:rPr>
          <w:rFonts w:asciiTheme="minorHAnsi" w:hAnsiTheme="minorHAnsi" w:cstheme="minorHAnsi"/>
        </w:rPr>
        <w:t xml:space="preserve"> –</w:t>
      </w:r>
      <w:r w:rsidR="00214A91" w:rsidRPr="00007952">
        <w:rPr>
          <w:rFonts w:asciiTheme="minorHAnsi" w:hAnsiTheme="minorHAnsi" w:cstheme="minorHAnsi"/>
        </w:rPr>
        <w:t xml:space="preserve"> 19 November 2019 </w:t>
      </w:r>
      <w:r w:rsidR="003B1CFC" w:rsidRPr="00007952">
        <w:rPr>
          <w:rFonts w:asciiTheme="minorHAnsi" w:hAnsiTheme="minorHAnsi" w:cstheme="minorHAnsi"/>
        </w:rPr>
        <w:br/>
        <w:t xml:space="preserve">and CCG/PPG Forum – </w:t>
      </w:r>
      <w:r w:rsidR="00F4703F" w:rsidRPr="00007952">
        <w:rPr>
          <w:rFonts w:asciiTheme="minorHAnsi" w:hAnsiTheme="minorHAnsi" w:cstheme="minorHAnsi"/>
        </w:rPr>
        <w:t>Tuesday 5</w:t>
      </w:r>
      <w:r w:rsidR="00F4703F" w:rsidRPr="00007952">
        <w:rPr>
          <w:rFonts w:asciiTheme="minorHAnsi" w:hAnsiTheme="minorHAnsi" w:cstheme="minorHAnsi"/>
          <w:vertAlign w:val="superscript"/>
        </w:rPr>
        <w:t>th</w:t>
      </w:r>
      <w:r w:rsidR="00F4703F" w:rsidRPr="00007952">
        <w:rPr>
          <w:rFonts w:asciiTheme="minorHAnsi" w:hAnsiTheme="minorHAnsi" w:cstheme="minorHAnsi"/>
        </w:rPr>
        <w:t xml:space="preserve"> </w:t>
      </w:r>
      <w:r w:rsidR="003B1CFC" w:rsidRPr="00007952">
        <w:rPr>
          <w:rFonts w:asciiTheme="minorHAnsi" w:hAnsiTheme="minorHAnsi" w:cstheme="minorHAnsi"/>
        </w:rPr>
        <w:t>November 10-12md, Bexhil</w:t>
      </w:r>
      <w:r w:rsidR="00007952" w:rsidRPr="00007952">
        <w:rPr>
          <w:rFonts w:asciiTheme="minorHAnsi" w:hAnsiTheme="minorHAnsi" w:cstheme="minorHAnsi"/>
        </w:rPr>
        <w:t>l</w:t>
      </w:r>
    </w:p>
    <w:p w14:paraId="2F5144A3" w14:textId="77777777" w:rsidR="009A4EA5" w:rsidRPr="009C3B6C" w:rsidRDefault="009A4EA5" w:rsidP="00C023DC">
      <w:pPr>
        <w:shd w:val="clear" w:color="auto" w:fill="FFFFFF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1701"/>
      </w:tblGrid>
      <w:tr w:rsidR="003C3F05" w:rsidRPr="009C3B6C" w14:paraId="3013CC90" w14:textId="77777777" w:rsidTr="00897EF2">
        <w:tc>
          <w:tcPr>
            <w:tcW w:w="2223" w:type="dxa"/>
            <w:hideMark/>
          </w:tcPr>
          <w:p w14:paraId="5BC2E972" w14:textId="77777777" w:rsidR="003C3F05" w:rsidRPr="009C3B6C" w:rsidRDefault="003C3F05" w:rsidP="00897EF2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701" w:type="dxa"/>
            <w:hideMark/>
          </w:tcPr>
          <w:p w14:paraId="5F829826" w14:textId="77777777" w:rsidR="003C3F05" w:rsidRPr="009C3B6C" w:rsidRDefault="003C3F05" w:rsidP="008A254A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029B733A" w14:textId="77777777" w:rsidR="00950EE5" w:rsidRPr="009C3B6C" w:rsidRDefault="00950EE5" w:rsidP="00950EE5">
      <w:pPr>
        <w:pStyle w:val="NoSpacing"/>
        <w:rPr>
          <w:rFonts w:asciiTheme="minorHAnsi" w:hAnsiTheme="minorHAnsi" w:cstheme="minorHAnsi"/>
        </w:rPr>
      </w:pPr>
    </w:p>
    <w:p w14:paraId="20A0336A" w14:textId="1A28013B" w:rsidR="00BF1562" w:rsidRPr="009C3B6C" w:rsidRDefault="00D567D1" w:rsidP="00BF1562">
      <w:pPr>
        <w:shd w:val="clear" w:color="auto" w:fill="FFFFFF"/>
        <w:rPr>
          <w:rFonts w:cstheme="minorHAnsi"/>
        </w:rPr>
      </w:pPr>
      <w:r w:rsidRPr="009C3B6C">
        <w:rPr>
          <w:rFonts w:cstheme="minorHAnsi"/>
          <w:u w:val="single"/>
        </w:rPr>
        <w:t xml:space="preserve">Grant </w:t>
      </w:r>
      <w:r w:rsidR="00007952">
        <w:rPr>
          <w:rFonts w:cstheme="minorHAnsi"/>
          <w:u w:val="single"/>
        </w:rPr>
        <w:t>2018</w:t>
      </w:r>
      <w:r w:rsidR="00007952">
        <w:rPr>
          <w:rFonts w:cstheme="minorHAnsi"/>
        </w:rPr>
        <w:t xml:space="preserve"> - </w:t>
      </w:r>
      <w:r w:rsidRPr="009C3B6C">
        <w:rPr>
          <w:rFonts w:cstheme="minorHAnsi"/>
        </w:rPr>
        <w:t>£550</w:t>
      </w:r>
    </w:p>
    <w:p w14:paraId="05980DB0" w14:textId="5046B8C6" w:rsidR="00D567D1" w:rsidRPr="009C3B6C" w:rsidRDefault="00D567D1" w:rsidP="00BF1562">
      <w:pPr>
        <w:shd w:val="clear" w:color="auto" w:fill="FFFFFF"/>
        <w:rPr>
          <w:rFonts w:cstheme="minorHAnsi"/>
        </w:rPr>
      </w:pPr>
      <w:r w:rsidRPr="009C3B6C">
        <w:rPr>
          <w:rFonts w:cstheme="minorHAnsi"/>
        </w:rPr>
        <w:t>Expenditure – Diabetes leaflets  £118</w:t>
      </w:r>
      <w:r w:rsidRPr="009C3B6C">
        <w:rPr>
          <w:rFonts w:cstheme="minorHAnsi"/>
        </w:rPr>
        <w:br/>
        <w:t xml:space="preserve">                          Delivery                  £120</w:t>
      </w:r>
      <w:r w:rsidRPr="009C3B6C">
        <w:rPr>
          <w:rFonts w:cstheme="minorHAnsi"/>
        </w:rPr>
        <w:br/>
        <w:t xml:space="preserve">            Donation to Diabetes UK  £  70</w:t>
      </w:r>
      <w:r w:rsidRPr="009C3B6C">
        <w:rPr>
          <w:rFonts w:cstheme="minorHAnsi"/>
        </w:rPr>
        <w:br/>
        <w:t xml:space="preserve">                              School leaflets   £  46.50</w:t>
      </w:r>
      <w:r w:rsidRPr="009C3B6C">
        <w:rPr>
          <w:rFonts w:cstheme="minorHAnsi"/>
        </w:rPr>
        <w:br/>
        <w:t xml:space="preserve">        School leaflets and posters   </w:t>
      </w:r>
      <w:r w:rsidRPr="009C3B6C">
        <w:rPr>
          <w:rFonts w:cstheme="minorHAnsi"/>
          <w:u w:val="single"/>
        </w:rPr>
        <w:t>£  35</w:t>
      </w:r>
      <w:r w:rsidRPr="009C3B6C">
        <w:rPr>
          <w:rFonts w:cstheme="minorHAnsi"/>
          <w:u w:val="single"/>
        </w:rPr>
        <w:br/>
      </w:r>
      <w:r w:rsidRPr="009C3B6C">
        <w:rPr>
          <w:rFonts w:cstheme="minorHAnsi"/>
        </w:rPr>
        <w:t xml:space="preserve">                                     Total             £ 389.50</w:t>
      </w:r>
    </w:p>
    <w:p w14:paraId="442B5EF8" w14:textId="7DD9E9FB" w:rsidR="00D567D1" w:rsidRPr="009C3B6C" w:rsidRDefault="00D567D1" w:rsidP="00BF1562">
      <w:pPr>
        <w:shd w:val="clear" w:color="auto" w:fill="FFFFFF"/>
        <w:rPr>
          <w:rFonts w:cstheme="minorHAnsi"/>
        </w:rPr>
      </w:pPr>
      <w:r w:rsidRPr="009C3B6C">
        <w:rPr>
          <w:rFonts w:cstheme="minorHAnsi"/>
          <w:u w:val="single"/>
        </w:rPr>
        <w:t>Remaining Grant</w:t>
      </w:r>
      <w:r w:rsidRPr="009C3B6C">
        <w:rPr>
          <w:rFonts w:cstheme="minorHAnsi"/>
        </w:rPr>
        <w:t xml:space="preserve">   £160.50</w:t>
      </w:r>
    </w:p>
    <w:p w14:paraId="7CD4BAE4" w14:textId="63607220" w:rsidR="00D567D1" w:rsidRPr="009C3B6C" w:rsidRDefault="00D567D1" w:rsidP="00BF1562">
      <w:pPr>
        <w:shd w:val="clear" w:color="auto" w:fill="FFFFFF"/>
        <w:rPr>
          <w:rFonts w:cstheme="minorHAnsi"/>
        </w:rPr>
      </w:pPr>
      <w:r w:rsidRPr="009C3B6C">
        <w:rPr>
          <w:rFonts w:cstheme="minorHAnsi"/>
        </w:rPr>
        <w:t xml:space="preserve">                                       </w:t>
      </w:r>
    </w:p>
    <w:sectPr w:rsidR="00D567D1" w:rsidRPr="009C3B6C" w:rsidSect="00644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53D9"/>
    <w:multiLevelType w:val="hybridMultilevel"/>
    <w:tmpl w:val="C6F2B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158"/>
    <w:multiLevelType w:val="hybridMultilevel"/>
    <w:tmpl w:val="2DEAF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3C2A"/>
    <w:multiLevelType w:val="hybridMultilevel"/>
    <w:tmpl w:val="D2D85A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EC3E97"/>
    <w:multiLevelType w:val="hybridMultilevel"/>
    <w:tmpl w:val="20FC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12B0A"/>
    <w:multiLevelType w:val="hybridMultilevel"/>
    <w:tmpl w:val="0F48A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02014"/>
    <w:multiLevelType w:val="hybridMultilevel"/>
    <w:tmpl w:val="ABD48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37151"/>
    <w:multiLevelType w:val="hybridMultilevel"/>
    <w:tmpl w:val="24647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459E3"/>
    <w:multiLevelType w:val="hybridMultilevel"/>
    <w:tmpl w:val="5F606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9651F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638E8"/>
    <w:multiLevelType w:val="hybridMultilevel"/>
    <w:tmpl w:val="456A6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15F0E"/>
    <w:multiLevelType w:val="hybridMultilevel"/>
    <w:tmpl w:val="556CA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511B"/>
    <w:multiLevelType w:val="hybridMultilevel"/>
    <w:tmpl w:val="610ED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16906"/>
    <w:multiLevelType w:val="hybridMultilevel"/>
    <w:tmpl w:val="A5727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80428"/>
    <w:multiLevelType w:val="hybridMultilevel"/>
    <w:tmpl w:val="4A749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80F8D"/>
    <w:multiLevelType w:val="hybridMultilevel"/>
    <w:tmpl w:val="92F09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9677D"/>
    <w:multiLevelType w:val="hybridMultilevel"/>
    <w:tmpl w:val="EED4D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E4747"/>
    <w:multiLevelType w:val="hybridMultilevel"/>
    <w:tmpl w:val="6E368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576AA"/>
    <w:multiLevelType w:val="hybridMultilevel"/>
    <w:tmpl w:val="4754C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C595D"/>
    <w:multiLevelType w:val="hybridMultilevel"/>
    <w:tmpl w:val="2AC8B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F45BD"/>
    <w:multiLevelType w:val="hybridMultilevel"/>
    <w:tmpl w:val="48486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147BC"/>
    <w:multiLevelType w:val="hybridMultilevel"/>
    <w:tmpl w:val="96B05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74680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93C0B"/>
    <w:multiLevelType w:val="hybridMultilevel"/>
    <w:tmpl w:val="5C8A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E595F"/>
    <w:multiLevelType w:val="hybridMultilevel"/>
    <w:tmpl w:val="BE6A9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1492D"/>
    <w:multiLevelType w:val="hybridMultilevel"/>
    <w:tmpl w:val="2CD8C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F1DE5"/>
    <w:multiLevelType w:val="hybridMultilevel"/>
    <w:tmpl w:val="382A3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06980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A70B0"/>
    <w:multiLevelType w:val="hybridMultilevel"/>
    <w:tmpl w:val="456A6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B34F6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F6FB5"/>
    <w:multiLevelType w:val="hybridMultilevel"/>
    <w:tmpl w:val="71764A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113A86"/>
    <w:multiLevelType w:val="hybridMultilevel"/>
    <w:tmpl w:val="20FC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C5294"/>
    <w:multiLevelType w:val="hybridMultilevel"/>
    <w:tmpl w:val="A0AA4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C3254"/>
    <w:multiLevelType w:val="hybridMultilevel"/>
    <w:tmpl w:val="0C36D8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437791"/>
    <w:multiLevelType w:val="hybridMultilevel"/>
    <w:tmpl w:val="6E2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5346C"/>
    <w:multiLevelType w:val="hybridMultilevel"/>
    <w:tmpl w:val="9FB2E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A2A68"/>
    <w:multiLevelType w:val="hybridMultilevel"/>
    <w:tmpl w:val="20FC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26217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4"/>
  </w:num>
  <w:num w:numId="5">
    <w:abstractNumId w:val="29"/>
  </w:num>
  <w:num w:numId="6">
    <w:abstractNumId w:val="19"/>
  </w:num>
  <w:num w:numId="7">
    <w:abstractNumId w:val="23"/>
  </w:num>
  <w:num w:numId="8">
    <w:abstractNumId w:val="20"/>
  </w:num>
  <w:num w:numId="9">
    <w:abstractNumId w:val="25"/>
  </w:num>
  <w:num w:numId="10">
    <w:abstractNumId w:val="33"/>
  </w:num>
  <w:num w:numId="11">
    <w:abstractNumId w:val="31"/>
  </w:num>
  <w:num w:numId="12">
    <w:abstractNumId w:val="18"/>
  </w:num>
  <w:num w:numId="13">
    <w:abstractNumId w:val="17"/>
  </w:num>
  <w:num w:numId="14">
    <w:abstractNumId w:val="24"/>
  </w:num>
  <w:num w:numId="15">
    <w:abstractNumId w:val="12"/>
  </w:num>
  <w:num w:numId="16">
    <w:abstractNumId w:val="1"/>
  </w:num>
  <w:num w:numId="17">
    <w:abstractNumId w:val="14"/>
  </w:num>
  <w:num w:numId="18">
    <w:abstractNumId w:val="15"/>
  </w:num>
  <w:num w:numId="19">
    <w:abstractNumId w:val="7"/>
  </w:num>
  <w:num w:numId="20">
    <w:abstractNumId w:val="5"/>
  </w:num>
  <w:num w:numId="21">
    <w:abstractNumId w:val="13"/>
  </w:num>
  <w:num w:numId="22">
    <w:abstractNumId w:val="30"/>
  </w:num>
  <w:num w:numId="23">
    <w:abstractNumId w:val="6"/>
  </w:num>
  <w:num w:numId="24">
    <w:abstractNumId w:val="35"/>
  </w:num>
  <w:num w:numId="25">
    <w:abstractNumId w:val="3"/>
  </w:num>
  <w:num w:numId="26">
    <w:abstractNumId w:val="16"/>
  </w:num>
  <w:num w:numId="27">
    <w:abstractNumId w:val="21"/>
  </w:num>
  <w:num w:numId="28">
    <w:abstractNumId w:val="26"/>
  </w:num>
  <w:num w:numId="29">
    <w:abstractNumId w:val="28"/>
  </w:num>
  <w:num w:numId="30">
    <w:abstractNumId w:val="8"/>
  </w:num>
  <w:num w:numId="31">
    <w:abstractNumId w:val="36"/>
  </w:num>
  <w:num w:numId="32">
    <w:abstractNumId w:val="27"/>
  </w:num>
  <w:num w:numId="33">
    <w:abstractNumId w:val="0"/>
  </w:num>
  <w:num w:numId="34">
    <w:abstractNumId w:val="2"/>
  </w:num>
  <w:num w:numId="35">
    <w:abstractNumId w:val="3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CAF"/>
    <w:rsid w:val="00004513"/>
    <w:rsid w:val="00007952"/>
    <w:rsid w:val="00011A2D"/>
    <w:rsid w:val="00021609"/>
    <w:rsid w:val="00034B06"/>
    <w:rsid w:val="00035FEE"/>
    <w:rsid w:val="0006029F"/>
    <w:rsid w:val="00067431"/>
    <w:rsid w:val="000707CA"/>
    <w:rsid w:val="00072239"/>
    <w:rsid w:val="00082C96"/>
    <w:rsid w:val="000D3EBA"/>
    <w:rsid w:val="000E3DBF"/>
    <w:rsid w:val="000E443A"/>
    <w:rsid w:val="000F2D37"/>
    <w:rsid w:val="000F6030"/>
    <w:rsid w:val="00106C42"/>
    <w:rsid w:val="00107653"/>
    <w:rsid w:val="00124977"/>
    <w:rsid w:val="00142B0E"/>
    <w:rsid w:val="00163A9F"/>
    <w:rsid w:val="001924E3"/>
    <w:rsid w:val="001A23C7"/>
    <w:rsid w:val="001A4C5A"/>
    <w:rsid w:val="001B742F"/>
    <w:rsid w:val="001C55DE"/>
    <w:rsid w:val="001C600D"/>
    <w:rsid w:val="001E59C6"/>
    <w:rsid w:val="0021479F"/>
    <w:rsid w:val="00214A91"/>
    <w:rsid w:val="00234692"/>
    <w:rsid w:val="00240A55"/>
    <w:rsid w:val="00246247"/>
    <w:rsid w:val="002565FC"/>
    <w:rsid w:val="00263C11"/>
    <w:rsid w:val="00265774"/>
    <w:rsid w:val="00280413"/>
    <w:rsid w:val="002D419E"/>
    <w:rsid w:val="002E2A3E"/>
    <w:rsid w:val="002F2090"/>
    <w:rsid w:val="0034387D"/>
    <w:rsid w:val="00367433"/>
    <w:rsid w:val="0039363E"/>
    <w:rsid w:val="003B1CFC"/>
    <w:rsid w:val="003B4F90"/>
    <w:rsid w:val="003B664A"/>
    <w:rsid w:val="003C0B9B"/>
    <w:rsid w:val="003C3F05"/>
    <w:rsid w:val="003C61A6"/>
    <w:rsid w:val="003D0011"/>
    <w:rsid w:val="003D792E"/>
    <w:rsid w:val="003F03C7"/>
    <w:rsid w:val="0040041F"/>
    <w:rsid w:val="004227DC"/>
    <w:rsid w:val="00435813"/>
    <w:rsid w:val="0044696B"/>
    <w:rsid w:val="004A16C2"/>
    <w:rsid w:val="004A7FB8"/>
    <w:rsid w:val="004B019F"/>
    <w:rsid w:val="004B2685"/>
    <w:rsid w:val="004B4936"/>
    <w:rsid w:val="004C3EC2"/>
    <w:rsid w:val="004C6205"/>
    <w:rsid w:val="004E05CE"/>
    <w:rsid w:val="004F527E"/>
    <w:rsid w:val="00513752"/>
    <w:rsid w:val="00517F17"/>
    <w:rsid w:val="00537A59"/>
    <w:rsid w:val="0054473D"/>
    <w:rsid w:val="00572040"/>
    <w:rsid w:val="005820DC"/>
    <w:rsid w:val="005A56CD"/>
    <w:rsid w:val="005B1FBF"/>
    <w:rsid w:val="005B5675"/>
    <w:rsid w:val="005C3403"/>
    <w:rsid w:val="00641992"/>
    <w:rsid w:val="0064496B"/>
    <w:rsid w:val="006549E6"/>
    <w:rsid w:val="006779FF"/>
    <w:rsid w:val="00686547"/>
    <w:rsid w:val="00687DBF"/>
    <w:rsid w:val="0069238F"/>
    <w:rsid w:val="0069757B"/>
    <w:rsid w:val="006B3760"/>
    <w:rsid w:val="006D04FA"/>
    <w:rsid w:val="006E1939"/>
    <w:rsid w:val="006E40C6"/>
    <w:rsid w:val="006F1FAD"/>
    <w:rsid w:val="00706197"/>
    <w:rsid w:val="007065D9"/>
    <w:rsid w:val="0074222B"/>
    <w:rsid w:val="007537EF"/>
    <w:rsid w:val="0075420E"/>
    <w:rsid w:val="00755AB6"/>
    <w:rsid w:val="00762D1E"/>
    <w:rsid w:val="007E5C2A"/>
    <w:rsid w:val="007F4242"/>
    <w:rsid w:val="007F72E8"/>
    <w:rsid w:val="0080143A"/>
    <w:rsid w:val="00801543"/>
    <w:rsid w:val="00805946"/>
    <w:rsid w:val="00812DD3"/>
    <w:rsid w:val="00822FD0"/>
    <w:rsid w:val="00823127"/>
    <w:rsid w:val="0083233C"/>
    <w:rsid w:val="00835919"/>
    <w:rsid w:val="0084435E"/>
    <w:rsid w:val="008677DF"/>
    <w:rsid w:val="00880864"/>
    <w:rsid w:val="008818F3"/>
    <w:rsid w:val="00892B7B"/>
    <w:rsid w:val="008941E7"/>
    <w:rsid w:val="00897EF2"/>
    <w:rsid w:val="008A254A"/>
    <w:rsid w:val="008A2F12"/>
    <w:rsid w:val="008A32F0"/>
    <w:rsid w:val="008C385D"/>
    <w:rsid w:val="008C3D3E"/>
    <w:rsid w:val="008C437A"/>
    <w:rsid w:val="008D7ADA"/>
    <w:rsid w:val="008E62D3"/>
    <w:rsid w:val="008F5512"/>
    <w:rsid w:val="009072BE"/>
    <w:rsid w:val="00914A5A"/>
    <w:rsid w:val="00923E4F"/>
    <w:rsid w:val="009312A6"/>
    <w:rsid w:val="00950EE5"/>
    <w:rsid w:val="009740F3"/>
    <w:rsid w:val="00974F2A"/>
    <w:rsid w:val="00986172"/>
    <w:rsid w:val="009908DB"/>
    <w:rsid w:val="00994B24"/>
    <w:rsid w:val="009961BC"/>
    <w:rsid w:val="00997261"/>
    <w:rsid w:val="009A4EA5"/>
    <w:rsid w:val="009B479C"/>
    <w:rsid w:val="009C168B"/>
    <w:rsid w:val="009C3B6C"/>
    <w:rsid w:val="009C3CC8"/>
    <w:rsid w:val="009C740B"/>
    <w:rsid w:val="009C7CAF"/>
    <w:rsid w:val="009F4FB2"/>
    <w:rsid w:val="00A25CAF"/>
    <w:rsid w:val="00A26910"/>
    <w:rsid w:val="00A33A2B"/>
    <w:rsid w:val="00A41C8D"/>
    <w:rsid w:val="00AA09E7"/>
    <w:rsid w:val="00AA72CA"/>
    <w:rsid w:val="00AC3C73"/>
    <w:rsid w:val="00AD5FEA"/>
    <w:rsid w:val="00AE2176"/>
    <w:rsid w:val="00AF564A"/>
    <w:rsid w:val="00B022C3"/>
    <w:rsid w:val="00B07DB3"/>
    <w:rsid w:val="00B10F40"/>
    <w:rsid w:val="00B7535F"/>
    <w:rsid w:val="00B805C8"/>
    <w:rsid w:val="00B8251E"/>
    <w:rsid w:val="00B83424"/>
    <w:rsid w:val="00B961AC"/>
    <w:rsid w:val="00BA7480"/>
    <w:rsid w:val="00BF0477"/>
    <w:rsid w:val="00BF1562"/>
    <w:rsid w:val="00BF20EB"/>
    <w:rsid w:val="00BF395E"/>
    <w:rsid w:val="00C023DC"/>
    <w:rsid w:val="00C03F55"/>
    <w:rsid w:val="00C12712"/>
    <w:rsid w:val="00C41393"/>
    <w:rsid w:val="00C65E72"/>
    <w:rsid w:val="00C860CE"/>
    <w:rsid w:val="00CB225A"/>
    <w:rsid w:val="00CB4557"/>
    <w:rsid w:val="00D11C7E"/>
    <w:rsid w:val="00D342E6"/>
    <w:rsid w:val="00D35473"/>
    <w:rsid w:val="00D366F7"/>
    <w:rsid w:val="00D405E7"/>
    <w:rsid w:val="00D4744F"/>
    <w:rsid w:val="00D53F67"/>
    <w:rsid w:val="00D567D1"/>
    <w:rsid w:val="00D60FAD"/>
    <w:rsid w:val="00D82C86"/>
    <w:rsid w:val="00D82E4A"/>
    <w:rsid w:val="00D9301D"/>
    <w:rsid w:val="00D95EEE"/>
    <w:rsid w:val="00DB2B5A"/>
    <w:rsid w:val="00DC3769"/>
    <w:rsid w:val="00DD4D6C"/>
    <w:rsid w:val="00DE6AF3"/>
    <w:rsid w:val="00DF076A"/>
    <w:rsid w:val="00E05EF0"/>
    <w:rsid w:val="00E2793C"/>
    <w:rsid w:val="00E36104"/>
    <w:rsid w:val="00E65F97"/>
    <w:rsid w:val="00E8041C"/>
    <w:rsid w:val="00E91CC0"/>
    <w:rsid w:val="00EA3BA4"/>
    <w:rsid w:val="00EA5D5D"/>
    <w:rsid w:val="00ED031D"/>
    <w:rsid w:val="00ED75C6"/>
    <w:rsid w:val="00EE2C65"/>
    <w:rsid w:val="00EE2F8D"/>
    <w:rsid w:val="00F07AAA"/>
    <w:rsid w:val="00F22C10"/>
    <w:rsid w:val="00F4703F"/>
    <w:rsid w:val="00F6785B"/>
    <w:rsid w:val="00F73C2A"/>
    <w:rsid w:val="00F95F48"/>
    <w:rsid w:val="00FB44CF"/>
    <w:rsid w:val="00FB4856"/>
    <w:rsid w:val="00FB6530"/>
    <w:rsid w:val="00FE2D7B"/>
    <w:rsid w:val="00FE5BEF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9F52"/>
  <w15:docId w15:val="{2007D3C4-B048-42E5-8FFA-556D39D3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3C"/>
    <w:pPr>
      <w:ind w:left="720"/>
      <w:contextualSpacing/>
    </w:pPr>
  </w:style>
  <w:style w:type="paragraph" w:styleId="NoSpacing">
    <w:name w:val="No Spacing"/>
    <w:uiPriority w:val="1"/>
    <w:qFormat/>
    <w:rsid w:val="000707CA"/>
    <w:pPr>
      <w:spacing w:after="0" w:line="240" w:lineRule="auto"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efaultParagraphFont"/>
    <w:rsid w:val="006E1939"/>
  </w:style>
  <w:style w:type="table" w:styleId="TableGrid">
    <w:name w:val="Table Grid"/>
    <w:basedOn w:val="TableNormal"/>
    <w:uiPriority w:val="59"/>
    <w:rsid w:val="00B1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004729793499426949msolistparagraph">
    <w:name w:val="m_7004729793499426949msolistparagraph"/>
    <w:basedOn w:val="Normal"/>
    <w:rsid w:val="0051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</dc:creator>
  <cp:lastModifiedBy>Claudette Neville</cp:lastModifiedBy>
  <cp:revision>3</cp:revision>
  <cp:lastPrinted>2018-07-17T16:14:00Z</cp:lastPrinted>
  <dcterms:created xsi:type="dcterms:W3CDTF">2019-09-23T08:24:00Z</dcterms:created>
  <dcterms:modified xsi:type="dcterms:W3CDTF">2019-09-23T08:24:00Z</dcterms:modified>
</cp:coreProperties>
</file>